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A4505A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09.03.2022</w:t>
      </w:r>
      <w:r w:rsidR="00AF1018">
        <w:rPr>
          <w:rFonts w:ascii="Times New Roman" w:hAnsi="Times New Roman" w:cs="Times New Roman"/>
          <w:sz w:val="28"/>
          <w:szCs w:val="28"/>
        </w:rPr>
        <w:t xml:space="preserve">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CE385C" w:rsidRDefault="002F19EC" w:rsidP="00C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9E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CE385C" w:rsidRPr="00CE385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разработки </w:t>
      </w:r>
    </w:p>
    <w:p w:rsidR="00CE385C" w:rsidRPr="00CE385C" w:rsidRDefault="00CE385C" w:rsidP="00C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85C">
        <w:rPr>
          <w:rFonts w:ascii="Times New Roman" w:eastAsia="Times New Roman" w:hAnsi="Times New Roman" w:cs="Times New Roman"/>
          <w:bCs/>
          <w:sz w:val="24"/>
          <w:szCs w:val="24"/>
        </w:rPr>
        <w:t>и утверждения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385C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административных регламентов</w:t>
      </w:r>
    </w:p>
    <w:p w:rsidR="000A4F96" w:rsidRDefault="00CE385C" w:rsidP="00C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85C">
        <w:rPr>
          <w:rFonts w:ascii="Times New Roman" w:eastAsia="Times New Roman" w:hAnsi="Times New Roman" w:cs="Times New Roman"/>
          <w:bCs/>
          <w:sz w:val="24"/>
          <w:szCs w:val="24"/>
        </w:rPr>
        <w:t>оказания муниципальных услуг</w:t>
      </w:r>
      <w:r w:rsidR="00327B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85C" w:rsidRDefault="00CE385C" w:rsidP="00C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F6" w:rsidRDefault="00FA61F6" w:rsidP="00C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2F19EC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19EC">
        <w:rPr>
          <w:rFonts w:ascii="Times New Roman" w:hAnsi="Times New Roman"/>
          <w:sz w:val="26"/>
          <w:szCs w:val="26"/>
        </w:rPr>
        <w:t>В соответствии</w:t>
      </w:r>
      <w:r w:rsidR="00CE385C">
        <w:rPr>
          <w:rFonts w:ascii="Times New Roman" w:hAnsi="Times New Roman"/>
          <w:sz w:val="26"/>
          <w:szCs w:val="26"/>
        </w:rPr>
        <w:t xml:space="preserve"> с</w:t>
      </w:r>
      <w:r w:rsidRPr="002F19EC">
        <w:rPr>
          <w:rFonts w:ascii="Times New Roman" w:hAnsi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</w:t>
      </w:r>
      <w:r w:rsidR="000A4F96" w:rsidRPr="002466B2"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466B2">
        <w:rPr>
          <w:rFonts w:ascii="Times New Roman" w:hAnsi="Times New Roman"/>
          <w:sz w:val="26"/>
          <w:szCs w:val="26"/>
        </w:rPr>
        <w:t xml:space="preserve">1. Утвердить </w:t>
      </w:r>
      <w:r w:rsidR="00CE385C" w:rsidRPr="00CE385C">
        <w:rPr>
          <w:rFonts w:ascii="Times New Roman" w:hAnsi="Times New Roman"/>
          <w:bCs/>
          <w:sz w:val="26"/>
          <w:szCs w:val="26"/>
        </w:rPr>
        <w:t>Порядок разработки и утверждения административных регламентов оказания муниципальных услуг</w:t>
      </w:r>
      <w:r w:rsidR="002F19EC">
        <w:rPr>
          <w:rFonts w:ascii="Times New Roman" w:hAnsi="Times New Roman"/>
          <w:bCs/>
          <w:sz w:val="26"/>
          <w:szCs w:val="26"/>
        </w:rPr>
        <w:t xml:space="preserve"> </w:t>
      </w:r>
      <w:r w:rsidRPr="002466B2">
        <w:rPr>
          <w:rFonts w:ascii="Times New Roman" w:hAnsi="Times New Roman"/>
          <w:sz w:val="26"/>
          <w:szCs w:val="26"/>
        </w:rPr>
        <w:t>согласно приложению.</w:t>
      </w:r>
    </w:p>
    <w:p w:rsidR="002F19EC" w:rsidRPr="002F19EC" w:rsidRDefault="002F19EC" w:rsidP="002F1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F19EC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Pr="002F19EC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2F19EC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F19EC" w:rsidRPr="002F19EC" w:rsidRDefault="002F19EC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F19E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3</w:t>
      </w:r>
      <w:r w:rsidRPr="002F19EC">
        <w:rPr>
          <w:rFonts w:ascii="Times New Roman" w:hAnsi="Times New Roman"/>
          <w:bCs/>
          <w:sz w:val="26"/>
          <w:szCs w:val="26"/>
        </w:rPr>
        <w:t>. Постановление вступает в силу в день, следующий за днем его официального опубликования</w:t>
      </w:r>
      <w:r w:rsidR="00CE385C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и подлежит размещению на официальном сайте Большеулуйского сельсовета.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A26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0DA5" w:rsidRDefault="0062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946" w:rsidRDefault="00A269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27ED7" w:rsidRPr="00E12CFD" w:rsidRDefault="005000D3" w:rsidP="00A4505A">
      <w:pPr>
        <w:ind w:left="6096" w:hanging="8"/>
        <w:rPr>
          <w:rFonts w:ascii="Times New Roman" w:hAnsi="Times New Roman" w:cs="Times New Roman"/>
          <w:sz w:val="20"/>
          <w:szCs w:val="20"/>
        </w:rPr>
      </w:pPr>
      <w:r w:rsidRPr="00E12CF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4505A">
        <w:rPr>
          <w:rFonts w:ascii="Times New Roman" w:hAnsi="Times New Roman" w:cs="Times New Roman"/>
          <w:sz w:val="20"/>
          <w:szCs w:val="20"/>
        </w:rPr>
        <w:br/>
      </w:r>
      <w:r w:rsidRPr="00E12CFD">
        <w:rPr>
          <w:rFonts w:ascii="Times New Roman" w:hAnsi="Times New Roman" w:cs="Times New Roman"/>
          <w:sz w:val="20"/>
          <w:szCs w:val="20"/>
        </w:rPr>
        <w:t xml:space="preserve">к </w:t>
      </w:r>
      <w:r w:rsidR="00A26946" w:rsidRPr="00E12CFD">
        <w:rPr>
          <w:rFonts w:ascii="Times New Roman" w:hAnsi="Times New Roman" w:cs="Times New Roman"/>
          <w:sz w:val="20"/>
          <w:szCs w:val="20"/>
        </w:rPr>
        <w:t>п</w:t>
      </w:r>
      <w:r w:rsidRPr="00E12CFD">
        <w:rPr>
          <w:rFonts w:ascii="Times New Roman" w:hAnsi="Times New Roman" w:cs="Times New Roman"/>
          <w:sz w:val="20"/>
          <w:szCs w:val="20"/>
        </w:rPr>
        <w:t>остановлени</w:t>
      </w:r>
      <w:r w:rsidR="00A4505A">
        <w:rPr>
          <w:rFonts w:ascii="Times New Roman" w:hAnsi="Times New Roman" w:cs="Times New Roman"/>
          <w:sz w:val="20"/>
          <w:szCs w:val="20"/>
        </w:rPr>
        <w:t>ю администрации</w:t>
      </w:r>
      <w:r w:rsidR="00A4505A">
        <w:rPr>
          <w:rFonts w:ascii="Times New Roman" w:hAnsi="Times New Roman" w:cs="Times New Roman"/>
          <w:sz w:val="20"/>
          <w:szCs w:val="20"/>
        </w:rPr>
        <w:br/>
        <w:t>Большеулуйского сельсовета</w:t>
      </w:r>
      <w:r w:rsidR="00A4505A">
        <w:rPr>
          <w:rFonts w:ascii="Times New Roman" w:hAnsi="Times New Roman" w:cs="Times New Roman"/>
          <w:sz w:val="20"/>
          <w:szCs w:val="20"/>
        </w:rPr>
        <w:br/>
      </w:r>
      <w:r w:rsidR="00A26946" w:rsidRPr="00E12CFD">
        <w:rPr>
          <w:rFonts w:ascii="Times New Roman" w:hAnsi="Times New Roman" w:cs="Times New Roman"/>
          <w:sz w:val="20"/>
          <w:szCs w:val="20"/>
        </w:rPr>
        <w:t xml:space="preserve">от </w:t>
      </w:r>
      <w:r w:rsidR="00A4505A">
        <w:rPr>
          <w:rFonts w:ascii="Times New Roman" w:hAnsi="Times New Roman" w:cs="Times New Roman"/>
          <w:sz w:val="20"/>
          <w:szCs w:val="20"/>
        </w:rPr>
        <w:t>09.03.2022 № 21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D4D" w:rsidRDefault="00962D4D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85C" w:rsidRPr="00FA61F6" w:rsidRDefault="00CE385C" w:rsidP="00FA61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F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385C" w:rsidRPr="00FA61F6" w:rsidRDefault="00CE385C" w:rsidP="00FA61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F6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</w:t>
      </w:r>
      <w:proofErr w:type="gramStart"/>
      <w:r w:rsidRPr="00FA61F6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CE385C" w:rsidRPr="00FA61F6" w:rsidRDefault="00CE385C" w:rsidP="00FA61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F6">
        <w:rPr>
          <w:rFonts w:ascii="Times New Roman" w:hAnsi="Times New Roman" w:cs="Times New Roman"/>
          <w:b/>
          <w:sz w:val="24"/>
          <w:szCs w:val="24"/>
        </w:rPr>
        <w:t>РЕГЛАМЕНТОВ ПРЕДОСТАВЛЕНИЯ МУНИЦИПАЛЬНЫХ УСЛУГ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85C" w:rsidRPr="00FA61F6" w:rsidRDefault="00CE385C" w:rsidP="00FA61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1.1. Настоящий Порядок разработки и утверждения административных регламентов оказания муниципальных услуг (исполнения муниципальных функций) в Большеулуйском сельсовете устанавливает общие требования к разработке и утверждению специалистами администрации Большеулуйского сельсовета административных регламентов   по оказанию муниципальных услуг (далее - административные регламенты).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1.2. Административный регламент устанавливает сроки и последовательность административных действий и административных процедур специалистами администрации Большеулуйского сельсовета, порядок взаимодействия между его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1.4. Административные регламенты разрабатываются на основе законов и иных нормативных правовых актов Российской Федерации, Красноярского края, правовых актов Большеулуйского сельсовета,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 администрации Большеулуйского сельсовета и настоящего Порядка.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lastRenderedPageBreak/>
        <w:t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1.7. Административные регламенты утверждаются постановлением администрации Большеулуйского сельсовета. 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1.8. В случае если в предоставлении муниципальной услуги участвуют несколько специалистов администрации Большеулуйского сельсовета, проект административного регламента разрабатывается совместно указанными специалистами. 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1.9. Проекты административных регламентов согласовываются с прокуратурой Большеулуйского района.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1.10.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1.11.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1.12. Проекты административных регламентов подлежат размещению в сети «Интернет» на официальном сайте администрации Большеулуйского сельсовета. 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85C" w:rsidRPr="00FA61F6" w:rsidRDefault="00CE385C" w:rsidP="00FA61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1F6">
        <w:rPr>
          <w:rFonts w:ascii="Times New Roman" w:hAnsi="Times New Roman" w:cs="Times New Roman"/>
          <w:b/>
          <w:sz w:val="24"/>
          <w:szCs w:val="24"/>
        </w:rPr>
        <w:t>2. Требования к регламентам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2.1. Наименование регламента определяется администрацией Большеулуйского сельсовета,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2.2. Наименование административного регламента по предоставлению муниципальной услуги формируется следующим образом: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"Административный регламент по предоставлению муниципальной услуги "наименование муниципальной услуги".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2.3. В регламент включаются следующие разделы: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FA61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FA61F6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FA61F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2.4. Раздел, касающийся общих положений, включает в себя: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:rsidR="00FA61F6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lastRenderedPageBreak/>
        <w:t xml:space="preserve">б) адрес официального сайта органа, являющегося разработчиком административного регламента 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2.5. Стандарт предоставления муниципальной услуги должен содержать следующие подразделы: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1) наименование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3) результат предоставления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4) срок предоставления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5) правовые основания для предоставления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11) срок регистрации запроса заявителя о предоставлении государственной или муниципальной услуги;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F6">
        <w:rPr>
          <w:rFonts w:ascii="Times New Roman" w:hAnsi="Times New Roman" w:cs="Times New Roman"/>
          <w:sz w:val="24"/>
          <w:szCs w:val="24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13) показатели доступности и качества государственных и муниципальных услуг;</w:t>
      </w:r>
    </w:p>
    <w:p w:rsidR="00CE385C" w:rsidRPr="00FA61F6" w:rsidRDefault="00CE385C" w:rsidP="00FA6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A61F6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1F6">
        <w:rPr>
          <w:rFonts w:ascii="Times New Roman" w:hAnsi="Times New Roman" w:cs="Times New Roman"/>
          <w:sz w:val="24"/>
          <w:szCs w:val="24"/>
        </w:rPr>
        <w:t xml:space="preserve">муниципальной услуги, имеющих конечный результат и выделяемых в рамках предоставления муниципальной </w:t>
      </w:r>
      <w:r w:rsidRPr="00FA61F6">
        <w:rPr>
          <w:rFonts w:ascii="Times New Roman" w:hAnsi="Times New Roman" w:cs="Times New Roman"/>
          <w:sz w:val="24"/>
          <w:szCs w:val="24"/>
        </w:rPr>
        <w:lastRenderedPageBreak/>
        <w:t>услуги.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2.7. Описание каждой административной процедуры предусматривает: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2.8. Раздел, касающийся форм </w:t>
      </w:r>
      <w:proofErr w:type="gramStart"/>
      <w:r w:rsidRPr="00FA61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FA61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61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FA61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61F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2.</w:t>
      </w:r>
      <w:r w:rsidR="00FA61F6">
        <w:rPr>
          <w:rFonts w:ascii="Times New Roman" w:hAnsi="Times New Roman" w:cs="Times New Roman"/>
          <w:sz w:val="24"/>
          <w:szCs w:val="24"/>
        </w:rPr>
        <w:t>9.</w:t>
      </w:r>
      <w:r w:rsidRPr="00FA61F6">
        <w:rPr>
          <w:rFonts w:ascii="Times New Roman" w:hAnsi="Times New Roman" w:cs="Times New Roman"/>
          <w:sz w:val="24"/>
          <w:szCs w:val="24"/>
        </w:rPr>
        <w:t xml:space="preserve"> В разделе, касающемся досудебного (внесудебного) порядка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указываются: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в) основания для начала процедуры досудебного (внесудебного) обжалования;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CE385C" w:rsidRPr="00FA61F6" w:rsidRDefault="00CE385C" w:rsidP="00CE38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CE385C" w:rsidRPr="00FA61F6" w:rsidRDefault="00CE385C" w:rsidP="00A45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61F6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62D4D" w:rsidRPr="00A25724" w:rsidRDefault="00962D4D" w:rsidP="00962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sectPr w:rsidR="00962D4D" w:rsidRPr="00A25724" w:rsidSect="00620D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31" w:rsidRDefault="006E5731" w:rsidP="004E66BD">
      <w:pPr>
        <w:spacing w:after="0" w:line="240" w:lineRule="auto"/>
      </w:pPr>
      <w:r>
        <w:separator/>
      </w:r>
    </w:p>
  </w:endnote>
  <w:endnote w:type="continuationSeparator" w:id="0">
    <w:p w:rsidR="006E5731" w:rsidRDefault="006E5731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31" w:rsidRDefault="006E5731" w:rsidP="004E66BD">
      <w:pPr>
        <w:spacing w:after="0" w:line="240" w:lineRule="auto"/>
      </w:pPr>
      <w:r>
        <w:separator/>
      </w:r>
    </w:p>
  </w:footnote>
  <w:footnote w:type="continuationSeparator" w:id="0">
    <w:p w:rsidR="006E5731" w:rsidRDefault="006E5731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1DF56961"/>
    <w:multiLevelType w:val="hybridMultilevel"/>
    <w:tmpl w:val="4EA47A10"/>
    <w:lvl w:ilvl="0" w:tplc="5CCEC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C7AEA"/>
    <w:rsid w:val="000D5243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2D1189"/>
    <w:rsid w:val="002F19EC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46AD8"/>
    <w:rsid w:val="00563534"/>
    <w:rsid w:val="00570523"/>
    <w:rsid w:val="005771B2"/>
    <w:rsid w:val="005E00DC"/>
    <w:rsid w:val="005F747A"/>
    <w:rsid w:val="00620DA5"/>
    <w:rsid w:val="00657B21"/>
    <w:rsid w:val="00666FBF"/>
    <w:rsid w:val="00695218"/>
    <w:rsid w:val="006A0804"/>
    <w:rsid w:val="006B6F33"/>
    <w:rsid w:val="006E5731"/>
    <w:rsid w:val="006E5C8B"/>
    <w:rsid w:val="006E630F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1DC3"/>
    <w:rsid w:val="008E3B7C"/>
    <w:rsid w:val="008F6D95"/>
    <w:rsid w:val="00912B60"/>
    <w:rsid w:val="0095431D"/>
    <w:rsid w:val="00962D4D"/>
    <w:rsid w:val="00967427"/>
    <w:rsid w:val="009777E8"/>
    <w:rsid w:val="009A036D"/>
    <w:rsid w:val="009C096E"/>
    <w:rsid w:val="00A12DFB"/>
    <w:rsid w:val="00A230A1"/>
    <w:rsid w:val="00A26946"/>
    <w:rsid w:val="00A30C16"/>
    <w:rsid w:val="00A3124E"/>
    <w:rsid w:val="00A4505A"/>
    <w:rsid w:val="00A50AA8"/>
    <w:rsid w:val="00A525A4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CE385C"/>
    <w:rsid w:val="00D24929"/>
    <w:rsid w:val="00D30034"/>
    <w:rsid w:val="00D32CEE"/>
    <w:rsid w:val="00D40D2D"/>
    <w:rsid w:val="00D42EF2"/>
    <w:rsid w:val="00D5785F"/>
    <w:rsid w:val="00D94BC9"/>
    <w:rsid w:val="00DB551F"/>
    <w:rsid w:val="00DE32FA"/>
    <w:rsid w:val="00E12BDF"/>
    <w:rsid w:val="00E12CFD"/>
    <w:rsid w:val="00E17393"/>
    <w:rsid w:val="00E3757B"/>
    <w:rsid w:val="00E56FD2"/>
    <w:rsid w:val="00E81134"/>
    <w:rsid w:val="00E9677A"/>
    <w:rsid w:val="00EA5FAA"/>
    <w:rsid w:val="00EA745D"/>
    <w:rsid w:val="00EB13D2"/>
    <w:rsid w:val="00EC0340"/>
    <w:rsid w:val="00EF0BC3"/>
    <w:rsid w:val="00EF28E5"/>
    <w:rsid w:val="00F9713D"/>
    <w:rsid w:val="00FA61F6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EC0DAD72EB3ECCD0A93117F684106AA6FCE3851961AE9F16613945CECFC4C95CBDF68535B2F55ChEe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1712-E11A-4EC9-B2CB-E8172483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5</cp:revision>
  <cp:lastPrinted>2022-03-14T04:21:00Z</cp:lastPrinted>
  <dcterms:created xsi:type="dcterms:W3CDTF">2022-02-15T06:55:00Z</dcterms:created>
  <dcterms:modified xsi:type="dcterms:W3CDTF">2022-03-14T04:36:00Z</dcterms:modified>
</cp:coreProperties>
</file>