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C3" w:rsidRPr="008B6EC3" w:rsidRDefault="008B6EC3" w:rsidP="008B6EC3">
      <w:pPr>
        <w:spacing w:line="276" w:lineRule="auto"/>
        <w:jc w:val="right"/>
        <w:rPr>
          <w:b/>
          <w:szCs w:val="28"/>
          <w:u w:val="single"/>
        </w:rPr>
      </w:pPr>
      <w:r w:rsidRPr="008B6EC3">
        <w:rPr>
          <w:b/>
          <w:szCs w:val="28"/>
          <w:u w:val="single"/>
        </w:rPr>
        <w:t>ПРОЕКТ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АДМИНИСТРАЦИЯ  БОЛЬШЕУЛУЙСКОГО  СЕЛЬСОВЕТА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БОЛЬШЕУЛУЙСКОГО РАЙОНА КРАСНОЯРСКОГО КРАЯ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proofErr w:type="gramStart"/>
      <w:r w:rsidRPr="00C317A0">
        <w:rPr>
          <w:b/>
          <w:szCs w:val="28"/>
        </w:rPr>
        <w:t>П</w:t>
      </w:r>
      <w:proofErr w:type="gramEnd"/>
      <w:r w:rsidRPr="00C317A0">
        <w:rPr>
          <w:b/>
          <w:szCs w:val="28"/>
        </w:rPr>
        <w:t xml:space="preserve"> О С Т А Н О В Л Е Н И Е</w:t>
      </w:r>
    </w:p>
    <w:p w:rsidR="008554DE" w:rsidRPr="00C317A0" w:rsidRDefault="008554DE" w:rsidP="00C317A0">
      <w:pPr>
        <w:spacing w:line="276" w:lineRule="auto"/>
        <w:jc w:val="center"/>
        <w:rPr>
          <w:b/>
          <w:sz w:val="24"/>
          <w:szCs w:val="24"/>
        </w:rPr>
      </w:pPr>
    </w:p>
    <w:p w:rsidR="008554DE" w:rsidRPr="00C317A0" w:rsidRDefault="008B6EC3" w:rsidP="00C317A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BB6931" w:rsidRPr="00C317A0">
        <w:rPr>
          <w:sz w:val="24"/>
          <w:szCs w:val="24"/>
        </w:rPr>
        <w:t xml:space="preserve">             </w:t>
      </w:r>
      <w:r w:rsidR="004669F4">
        <w:rPr>
          <w:sz w:val="24"/>
          <w:szCs w:val="24"/>
        </w:rPr>
        <w:t xml:space="preserve"> </w:t>
      </w:r>
      <w:r w:rsidR="001D242C">
        <w:rPr>
          <w:sz w:val="24"/>
          <w:szCs w:val="24"/>
        </w:rPr>
        <w:t xml:space="preserve">           </w:t>
      </w:r>
      <w:r w:rsidR="006C44B1">
        <w:rPr>
          <w:sz w:val="24"/>
          <w:szCs w:val="24"/>
        </w:rPr>
        <w:t xml:space="preserve">      </w:t>
      </w:r>
      <w:r w:rsidR="001D242C">
        <w:rPr>
          <w:sz w:val="24"/>
          <w:szCs w:val="24"/>
        </w:rPr>
        <w:t xml:space="preserve"> </w:t>
      </w:r>
      <w:r w:rsidR="008554DE" w:rsidRPr="00C317A0">
        <w:rPr>
          <w:sz w:val="24"/>
          <w:szCs w:val="24"/>
        </w:rPr>
        <w:t xml:space="preserve">с. Большой  Улуй </w:t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85647A">
        <w:rPr>
          <w:sz w:val="24"/>
          <w:szCs w:val="24"/>
        </w:rPr>
        <w:t xml:space="preserve">      </w:t>
      </w:r>
      <w:r w:rsidR="00EA6FE0">
        <w:rPr>
          <w:sz w:val="24"/>
          <w:szCs w:val="24"/>
        </w:rPr>
        <w:t xml:space="preserve">     </w:t>
      </w:r>
      <w:r w:rsidR="00BB6931" w:rsidRPr="00C317A0">
        <w:rPr>
          <w:sz w:val="24"/>
          <w:szCs w:val="24"/>
        </w:rPr>
        <w:t xml:space="preserve">№ </w:t>
      </w:r>
      <w:r>
        <w:rPr>
          <w:sz w:val="24"/>
          <w:szCs w:val="24"/>
        </w:rPr>
        <w:t>____</w:t>
      </w:r>
    </w:p>
    <w:p w:rsidR="008554DE" w:rsidRPr="00C317A0" w:rsidRDefault="008554DE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B6EC3" w:rsidRDefault="000100FA" w:rsidP="008B6EC3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0FA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Положения</w:t>
      </w:r>
      <w:r w:rsidR="00BA1C58"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B6EC3">
        <w:rPr>
          <w:rFonts w:ascii="Times New Roman" w:hAnsi="Times New Roman" w:cs="Times New Roman"/>
          <w:b w:val="0"/>
          <w:bCs w:val="0"/>
          <w:sz w:val="24"/>
          <w:szCs w:val="24"/>
        </w:rPr>
        <w:t>о порядке</w:t>
      </w:r>
    </w:p>
    <w:p w:rsidR="008B6EC3" w:rsidRDefault="008B6EC3" w:rsidP="008B6EC3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ведения муниципальной долговой книги</w:t>
      </w:r>
    </w:p>
    <w:p w:rsidR="008B6EC3" w:rsidRPr="000100FA" w:rsidRDefault="008B6EC3" w:rsidP="008B6EC3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Большеулуйском сельсовете</w:t>
      </w:r>
    </w:p>
    <w:p w:rsidR="000100FA" w:rsidRPr="00C317A0" w:rsidRDefault="000100FA" w:rsidP="00C317A0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E44AA" w:rsidRPr="000100FA" w:rsidRDefault="001E44AA" w:rsidP="001E44A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44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8B6EC3">
        <w:rPr>
          <w:rFonts w:ascii="Times New Roman" w:hAnsi="Times New Roman" w:cs="Times New Roman"/>
          <w:b w:val="0"/>
          <w:sz w:val="28"/>
          <w:szCs w:val="28"/>
        </w:rPr>
        <w:t>со статьями 120 и 121 Бюджетного кодекса Российской Федерации</w:t>
      </w:r>
      <w:r w:rsidRPr="000B544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b w:val="0"/>
          <w:sz w:val="28"/>
          <w:szCs w:val="28"/>
        </w:rPr>
        <w:t>статьями 26 и 29</w:t>
      </w:r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 Устава Большеулуйского сельсовета,</w:t>
      </w:r>
    </w:p>
    <w:p w:rsidR="001E44AA" w:rsidRPr="000B544C" w:rsidRDefault="001E44AA" w:rsidP="001E44AA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4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44AA" w:rsidRDefault="001E44AA" w:rsidP="001E44A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B6EC3">
        <w:rPr>
          <w:rFonts w:ascii="Times New Roman" w:hAnsi="Times New Roman" w:cs="Times New Roman"/>
          <w:b w:val="0"/>
          <w:sz w:val="28"/>
          <w:szCs w:val="28"/>
        </w:rPr>
        <w:t>Утвердить Положение о порядке ведения муниципальной долговой книги в Большеулуйском сельсовете согласно приложению к настоящему Постановлению.</w:t>
      </w:r>
    </w:p>
    <w:p w:rsidR="00B616DE" w:rsidRPr="00B616DE" w:rsidRDefault="00B616DE" w:rsidP="00B616D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6DE">
        <w:rPr>
          <w:rFonts w:ascii="Times New Roman" w:hAnsi="Times New Roman" w:cs="Times New Roman"/>
          <w:b w:val="0"/>
          <w:sz w:val="28"/>
          <w:szCs w:val="28"/>
        </w:rPr>
        <w:t xml:space="preserve">2. Постановление вступает в силу в день, следующий за днём его официального опубликования, </w:t>
      </w:r>
      <w:r w:rsidR="008B6EC3">
        <w:rPr>
          <w:rFonts w:ascii="Times New Roman" w:hAnsi="Times New Roman" w:cs="Times New Roman"/>
          <w:b w:val="0"/>
          <w:sz w:val="28"/>
          <w:szCs w:val="28"/>
        </w:rPr>
        <w:t>и подлежит размещению на официальном сайте Большеулуйского сельсовета.</w:t>
      </w:r>
    </w:p>
    <w:p w:rsidR="00B616DE" w:rsidRPr="00B616DE" w:rsidRDefault="00B616DE" w:rsidP="00B616D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2A8C" w:rsidRDefault="00A62A8C" w:rsidP="00BC409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2A8C" w:rsidRPr="000100FA" w:rsidRDefault="00A62A8C" w:rsidP="00BC409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4098" w:rsidRPr="00813B21" w:rsidRDefault="00BC4098" w:rsidP="00BC40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B21">
        <w:rPr>
          <w:rFonts w:ascii="Times New Roman" w:hAnsi="Times New Roman" w:cs="Times New Roman"/>
          <w:b w:val="0"/>
          <w:sz w:val="28"/>
          <w:szCs w:val="28"/>
        </w:rPr>
        <w:t>Глава Большеулуйского сельсовета                                            И.Н.</w:t>
      </w:r>
      <w:r w:rsidR="00A62A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13B21">
        <w:rPr>
          <w:rFonts w:ascii="Times New Roman" w:hAnsi="Times New Roman" w:cs="Times New Roman"/>
          <w:b w:val="0"/>
          <w:sz w:val="28"/>
          <w:szCs w:val="28"/>
        </w:rPr>
        <w:t>Арахланова</w:t>
      </w:r>
      <w:proofErr w:type="spellEnd"/>
    </w:p>
    <w:p w:rsidR="001E44AA" w:rsidRDefault="001E44AA">
      <w:pPr>
        <w:spacing w:line="240" w:lineRule="auto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1E44AA" w:rsidRPr="00E466A3" w:rsidRDefault="001E44AA" w:rsidP="001E44AA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E466A3">
        <w:rPr>
          <w:rFonts w:ascii="Times New Roman" w:hAnsi="Times New Roman" w:cs="Times New Roman"/>
          <w:b w:val="0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к</w:t>
      </w:r>
      <w:r w:rsidRPr="00E466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B6EC3">
        <w:rPr>
          <w:rFonts w:ascii="Times New Roman" w:hAnsi="Times New Roman" w:cs="Times New Roman"/>
          <w:b w:val="0"/>
          <w:sz w:val="20"/>
          <w:szCs w:val="20"/>
        </w:rPr>
        <w:t>проекту постановления</w:t>
      </w:r>
    </w:p>
    <w:p w:rsidR="001E44AA" w:rsidRPr="00E466A3" w:rsidRDefault="001E44AA" w:rsidP="001E44AA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</w:t>
      </w:r>
      <w:r w:rsidRPr="00E466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B6EC3">
        <w:rPr>
          <w:rFonts w:ascii="Times New Roman" w:hAnsi="Times New Roman" w:cs="Times New Roman"/>
          <w:b w:val="0"/>
          <w:sz w:val="20"/>
          <w:szCs w:val="20"/>
        </w:rPr>
        <w:t>________________ № ______</w:t>
      </w:r>
    </w:p>
    <w:p w:rsidR="001E44AA" w:rsidRDefault="001E44AA" w:rsidP="001E44AA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B6EC3" w:rsidRPr="008B6EC3" w:rsidRDefault="008B6EC3" w:rsidP="008B6EC3">
      <w:pPr>
        <w:spacing w:line="240" w:lineRule="auto"/>
        <w:jc w:val="center"/>
        <w:rPr>
          <w:rFonts w:eastAsia="Times New Roman"/>
          <w:b/>
          <w:szCs w:val="28"/>
        </w:rPr>
      </w:pPr>
      <w:r w:rsidRPr="008B6EC3">
        <w:rPr>
          <w:rFonts w:eastAsia="Times New Roman"/>
          <w:b/>
          <w:szCs w:val="28"/>
        </w:rPr>
        <w:t xml:space="preserve">Положение </w:t>
      </w:r>
    </w:p>
    <w:p w:rsidR="008B6EC3" w:rsidRDefault="008B6EC3" w:rsidP="008B6EC3">
      <w:pPr>
        <w:spacing w:line="240" w:lineRule="auto"/>
        <w:jc w:val="center"/>
        <w:rPr>
          <w:rFonts w:eastAsia="Times New Roman"/>
          <w:szCs w:val="28"/>
        </w:rPr>
      </w:pPr>
      <w:r w:rsidRPr="00817F13">
        <w:rPr>
          <w:rFonts w:eastAsia="Times New Roman"/>
          <w:szCs w:val="28"/>
        </w:rPr>
        <w:t>о порядке ведения</w:t>
      </w:r>
      <w:r>
        <w:rPr>
          <w:rFonts w:eastAsia="Times New Roman"/>
          <w:szCs w:val="28"/>
        </w:rPr>
        <w:t xml:space="preserve"> муниципальной долговой книги</w:t>
      </w:r>
    </w:p>
    <w:p w:rsidR="008B6EC3" w:rsidRPr="00817F13" w:rsidRDefault="008B6EC3" w:rsidP="008B6EC3">
      <w:pPr>
        <w:spacing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Большеулуйском сельсовете </w:t>
      </w:r>
    </w:p>
    <w:p w:rsidR="008B6EC3" w:rsidRPr="00817F13" w:rsidRDefault="008B6EC3" w:rsidP="008B6EC3">
      <w:pPr>
        <w:spacing w:line="240" w:lineRule="auto"/>
        <w:jc w:val="center"/>
        <w:rPr>
          <w:rFonts w:eastAsia="Times New Roman"/>
          <w:szCs w:val="28"/>
        </w:rPr>
      </w:pPr>
      <w:r w:rsidRPr="00817F13">
        <w:rPr>
          <w:rFonts w:eastAsia="Times New Roman"/>
          <w:szCs w:val="28"/>
        </w:rPr>
        <w:t>(далее - Положение)</w:t>
      </w:r>
    </w:p>
    <w:p w:rsidR="008B6EC3" w:rsidRPr="00817F13" w:rsidRDefault="008B6EC3" w:rsidP="008B6EC3">
      <w:pPr>
        <w:spacing w:line="240" w:lineRule="auto"/>
        <w:ind w:firstLine="540"/>
        <w:rPr>
          <w:rFonts w:eastAsia="Times New Roman"/>
          <w:szCs w:val="28"/>
        </w:rPr>
      </w:pP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 xml:space="preserve">1. Настоящее Положение разработано в соответствии со статьями 120 и 121 Бюджетного кодекса Российской Федерации и определяет порядок ведения муниципальной долговой книги в </w:t>
      </w:r>
      <w:r w:rsidRPr="00F43289">
        <w:rPr>
          <w:rFonts w:eastAsia="Times New Roman"/>
          <w:sz w:val="24"/>
          <w:szCs w:val="24"/>
        </w:rPr>
        <w:t>Большеулуйском сельсовете</w:t>
      </w:r>
      <w:r w:rsidRPr="00F43289">
        <w:rPr>
          <w:rFonts w:eastAsia="Times New Roman"/>
          <w:sz w:val="24"/>
          <w:szCs w:val="24"/>
        </w:rPr>
        <w:t xml:space="preserve"> (далее - долговая книга), в которую заносится информация о долговых обязательствах в </w:t>
      </w:r>
      <w:r w:rsidRPr="00F43289">
        <w:rPr>
          <w:rFonts w:eastAsia="Times New Roman"/>
          <w:sz w:val="24"/>
          <w:szCs w:val="24"/>
        </w:rPr>
        <w:t>Большеулуйском сельсовете</w:t>
      </w:r>
      <w:r w:rsidRPr="00F43289">
        <w:rPr>
          <w:rFonts w:eastAsia="Times New Roman"/>
          <w:sz w:val="24"/>
          <w:szCs w:val="24"/>
        </w:rPr>
        <w:t xml:space="preserve">, в целях надлежащего учета данных долговых обязательств и </w:t>
      </w:r>
      <w:proofErr w:type="gramStart"/>
      <w:r w:rsidRPr="00F43289">
        <w:rPr>
          <w:rFonts w:eastAsia="Times New Roman"/>
          <w:sz w:val="24"/>
          <w:szCs w:val="24"/>
        </w:rPr>
        <w:t>контроля за</w:t>
      </w:r>
      <w:proofErr w:type="gramEnd"/>
      <w:r w:rsidRPr="00F43289">
        <w:rPr>
          <w:rFonts w:eastAsia="Times New Roman"/>
          <w:sz w:val="24"/>
          <w:szCs w:val="24"/>
        </w:rPr>
        <w:t xml:space="preserve"> состоянием муниципального долга.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 xml:space="preserve">2. Ведение долговой книги осуществляется </w:t>
      </w:r>
      <w:r w:rsidR="00460DE3" w:rsidRPr="00F43289">
        <w:rPr>
          <w:rFonts w:eastAsia="Times New Roman"/>
          <w:sz w:val="24"/>
          <w:szCs w:val="24"/>
        </w:rPr>
        <w:t xml:space="preserve">Финансово-экономическим управлением администрации Большеулуйского </w:t>
      </w:r>
      <w:r w:rsidRPr="00F43289">
        <w:rPr>
          <w:rFonts w:eastAsia="Times New Roman"/>
          <w:sz w:val="24"/>
          <w:szCs w:val="24"/>
        </w:rPr>
        <w:t>(далее – уполномоченное лицо) на основании документов (оригиналов или заверенных копий), подтверждающих возникновение долгового обязательства, в соответствии с настоящим Положением.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3. В долговую книгу вносятся сведения: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- о виде долгового обязательства;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- о форме обеспечения долгового обязательства;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- о номере и дате возникновения долгового обязательства;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- о кредиторе;</w:t>
      </w:r>
    </w:p>
    <w:p w:rsidR="008B6EC3" w:rsidRPr="00F43289" w:rsidRDefault="008B6EC3" w:rsidP="008B6EC3">
      <w:pPr>
        <w:autoSpaceDE w:val="0"/>
        <w:autoSpaceDN w:val="0"/>
        <w:adjustRightInd w:val="0"/>
        <w:spacing w:line="240" w:lineRule="auto"/>
        <w:ind w:firstLine="567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- о дате исполнения долгового обязательства (прекращения по иным основаниям);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- об объеме просроченной задолженности;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- о дате проведения операции;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- об объеме привлечения долгового обязательства;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- об объеме исполнения долгового обязательства;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- об объеме муниципального долга нарастающим итогом (без процентов по кредитным договорам);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- об объеме муниципального долга в разрезе договоров (соглашений), видов ценных бумаг.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 xml:space="preserve">4. Долговая книга содержит информацию о долговых обязательствах </w:t>
      </w:r>
      <w:r w:rsidR="00460DE3" w:rsidRPr="00F43289">
        <w:rPr>
          <w:rFonts w:eastAsia="Times New Roman"/>
          <w:sz w:val="24"/>
          <w:szCs w:val="24"/>
        </w:rPr>
        <w:t>Большеулуйско</w:t>
      </w:r>
      <w:r w:rsidR="00460DE3" w:rsidRPr="00F43289">
        <w:rPr>
          <w:rFonts w:eastAsia="Times New Roman"/>
          <w:sz w:val="24"/>
          <w:szCs w:val="24"/>
        </w:rPr>
        <w:t>го</w:t>
      </w:r>
      <w:r w:rsidR="00460DE3" w:rsidRPr="00F43289">
        <w:rPr>
          <w:rFonts w:eastAsia="Times New Roman"/>
          <w:sz w:val="24"/>
          <w:szCs w:val="24"/>
        </w:rPr>
        <w:t xml:space="preserve"> сельсовет</w:t>
      </w:r>
      <w:r w:rsidR="00460DE3" w:rsidRPr="00F43289">
        <w:rPr>
          <w:rFonts w:eastAsia="Times New Roman"/>
          <w:sz w:val="24"/>
          <w:szCs w:val="24"/>
        </w:rPr>
        <w:t>а.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5. В долговой книге учитываются следующие виды долговых обязательств: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 xml:space="preserve">1) ценные бумаги </w:t>
      </w:r>
      <w:r w:rsidR="00460DE3" w:rsidRPr="00F43289">
        <w:rPr>
          <w:rFonts w:eastAsia="Times New Roman"/>
          <w:sz w:val="24"/>
          <w:szCs w:val="24"/>
        </w:rPr>
        <w:t>Большеулуйского сельсовета</w:t>
      </w:r>
      <w:r w:rsidR="00460DE3" w:rsidRPr="00F43289">
        <w:rPr>
          <w:rFonts w:eastAsia="Times New Roman"/>
          <w:sz w:val="24"/>
          <w:szCs w:val="24"/>
        </w:rPr>
        <w:t xml:space="preserve"> </w:t>
      </w:r>
      <w:r w:rsidRPr="00F43289">
        <w:rPr>
          <w:rFonts w:eastAsia="Times New Roman"/>
          <w:sz w:val="24"/>
          <w:szCs w:val="24"/>
        </w:rPr>
        <w:t>(муниципальные ценные бумаги);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2) бюджетные кредиты, привлеченные в валюте Российской Федерации в местный бюджет из других бюджетов бюджетной системы Российской Федерации;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3)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4) кредиты, привлеченные муниципальным образованием от кредитных организаций в валюте Российской Федерации;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5) гарантии муниципального образования (муниципальные гарантии), выраженные в валюте Российской Федерации;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6)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7) иные долговые обязательства.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Учет долговых обязательств осуществляется по каждому виду долговых обязательств.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 xml:space="preserve">6. Основанием для включения долгового обязательства в долговую книгу является подписанный в установленном порядке договор (соглашение), по своим условиям </w:t>
      </w:r>
      <w:r w:rsidRPr="00F43289">
        <w:rPr>
          <w:rFonts w:eastAsia="Times New Roman"/>
          <w:sz w:val="24"/>
          <w:szCs w:val="24"/>
        </w:rPr>
        <w:lastRenderedPageBreak/>
        <w:t>соответствующий договорам (соглашениям), указанным в пункте 5 настоящего Положения, или зарегистрированное в установленном порядке решение о выпуске муниципальных ценных бумаг. При этом по каждому обязательству, включаемому в долговую книгу, указывается размер, дата возникновения и форма обеспечения исполнения данного обязательства.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7.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документ, подтверждающий осуществление расчетов по обязательству.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8. Подлинные документы, указанные в пунктах 5 и 6 настоящего Положения, предоставляются лицами, подписавшими соответствующие договоры (соглашения) или расчетные документы по ним, уполномоченному лицу не позднее следующего дня с момента их подписания (оформления).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При необходимости уполномоченное лицо вправе затребовать у вышеуказанных лиц необходимые пояснения и иные документы, подтверждающие возникновение или изменение долговых обязательств.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 xml:space="preserve">9. Информация о муниципальных долговых обязательствах </w:t>
      </w:r>
      <w:r w:rsidR="00460DE3" w:rsidRPr="00F43289">
        <w:rPr>
          <w:rFonts w:eastAsia="Times New Roman"/>
          <w:sz w:val="24"/>
          <w:szCs w:val="24"/>
        </w:rPr>
        <w:t>Большеулуйского сельсовета</w:t>
      </w:r>
      <w:r w:rsidRPr="00F43289">
        <w:rPr>
          <w:rFonts w:eastAsia="Times New Roman"/>
          <w:sz w:val="24"/>
          <w:szCs w:val="24"/>
        </w:rPr>
        <w:t xml:space="preserve"> 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 по форме, согласно приложению к настоящему Положению.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 w:rsidRPr="00F43289">
        <w:rPr>
          <w:rFonts w:eastAsia="Times New Roman"/>
          <w:sz w:val="24"/>
          <w:szCs w:val="24"/>
        </w:rPr>
        <w:t>ств пр</w:t>
      </w:r>
      <w:proofErr w:type="gramEnd"/>
      <w:r w:rsidRPr="00F43289">
        <w:rPr>
          <w:rFonts w:eastAsia="Times New Roman"/>
          <w:sz w:val="24"/>
          <w:szCs w:val="24"/>
        </w:rPr>
        <w:t>инципала, обеспеченных муниципальной гарантией.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 xml:space="preserve">10. Регистрация муниципальных долговых обязательств </w:t>
      </w:r>
      <w:r w:rsidR="00460DE3" w:rsidRPr="00F43289">
        <w:rPr>
          <w:rFonts w:eastAsia="Times New Roman"/>
          <w:sz w:val="24"/>
          <w:szCs w:val="24"/>
        </w:rPr>
        <w:t>Большеулуйского сельсовета</w:t>
      </w:r>
      <w:r w:rsidRPr="00F43289">
        <w:rPr>
          <w:rFonts w:eastAsia="Times New Roman"/>
          <w:sz w:val="24"/>
          <w:szCs w:val="24"/>
        </w:rPr>
        <w:t xml:space="preserve"> осуществляется путем их внесения в долговую книгу.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 xml:space="preserve">11. В объем муниципального долга </w:t>
      </w:r>
      <w:r w:rsidR="00460DE3" w:rsidRPr="00F43289">
        <w:rPr>
          <w:rFonts w:eastAsia="Times New Roman"/>
          <w:sz w:val="24"/>
          <w:szCs w:val="24"/>
        </w:rPr>
        <w:t>Большеулуйского сельсовета</w:t>
      </w:r>
      <w:r w:rsidRPr="00F43289">
        <w:rPr>
          <w:rFonts w:eastAsia="Times New Roman"/>
          <w:sz w:val="24"/>
          <w:szCs w:val="24"/>
        </w:rPr>
        <w:t xml:space="preserve"> включаются: 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1) номинальная сумма долга по муниципальным ценным бумагам;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3) объем основного долга по кредитам, привлеченным муниципальным образованием от кредитных организаций;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4) объем обязательств, вытекающих из муниципальных гарантий;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5) объем иных непогашенных долговых обязательств муниципального образования.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 xml:space="preserve">11.1. В объем муниципального внутреннего долга </w:t>
      </w:r>
      <w:r w:rsidR="00460DE3" w:rsidRPr="00F43289">
        <w:rPr>
          <w:rFonts w:eastAsia="Times New Roman"/>
          <w:sz w:val="24"/>
          <w:szCs w:val="24"/>
        </w:rPr>
        <w:t>Большеулуйского сельсовета</w:t>
      </w:r>
      <w:r w:rsidR="00460DE3" w:rsidRPr="00F43289">
        <w:rPr>
          <w:rFonts w:eastAsia="Times New Roman"/>
          <w:sz w:val="24"/>
          <w:szCs w:val="24"/>
        </w:rPr>
        <w:t xml:space="preserve"> </w:t>
      </w:r>
      <w:r w:rsidRPr="00F43289">
        <w:rPr>
          <w:rFonts w:eastAsia="Times New Roman"/>
          <w:sz w:val="24"/>
          <w:szCs w:val="24"/>
        </w:rPr>
        <w:t>включаются: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4) объем обязательств, вытекающих из муниципальных гарантий, выраженных в валюте Российской Федерации;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F43289" w:rsidRDefault="00F43289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</w:p>
    <w:p w:rsidR="00F43289" w:rsidRDefault="00F43289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</w:p>
    <w:p w:rsidR="00F43289" w:rsidRDefault="00F43289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lastRenderedPageBreak/>
        <w:t xml:space="preserve">11.2. В объем муниципального внешнего долга </w:t>
      </w:r>
      <w:r w:rsidR="00460DE3" w:rsidRPr="00F43289">
        <w:rPr>
          <w:rFonts w:eastAsia="Times New Roman"/>
          <w:sz w:val="24"/>
          <w:szCs w:val="24"/>
        </w:rPr>
        <w:t>Большеулуйского сельсовета</w:t>
      </w:r>
      <w:r w:rsidR="00460DE3" w:rsidRPr="00F43289">
        <w:rPr>
          <w:rFonts w:eastAsia="Times New Roman"/>
          <w:sz w:val="24"/>
          <w:szCs w:val="24"/>
        </w:rPr>
        <w:t xml:space="preserve"> </w:t>
      </w:r>
      <w:r w:rsidRPr="00F43289">
        <w:rPr>
          <w:rFonts w:eastAsia="Times New Roman"/>
          <w:sz w:val="24"/>
          <w:szCs w:val="24"/>
        </w:rPr>
        <w:t>включаются: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2) 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кредитов.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12.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13. Уполномоченное лицо передает информацию, внесенную в долговую книгу, финансовому органу, ведущему государственную долговую книгу Красноярского края в порядке и сроки, установленные этим органом.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 xml:space="preserve">14. Уполномоченное лицо несет ответственность за организацию ведения долговой книги, своевременность и правильность внесения в нее сведений, установленных в пункте 3 настоящего Положения, составление отчетов о состоянии и движении долга </w:t>
      </w:r>
      <w:r w:rsidR="00460DE3" w:rsidRPr="00F43289">
        <w:rPr>
          <w:rFonts w:eastAsia="Times New Roman"/>
          <w:sz w:val="24"/>
          <w:szCs w:val="24"/>
        </w:rPr>
        <w:t>Большеулуйского сельсовета</w:t>
      </w:r>
      <w:r w:rsidRPr="00F43289">
        <w:rPr>
          <w:rFonts w:eastAsia="Times New Roman"/>
          <w:sz w:val="24"/>
          <w:szCs w:val="24"/>
        </w:rPr>
        <w:t>.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 xml:space="preserve">15. Данные долговой книги хранятся в базе данных администрации </w:t>
      </w:r>
      <w:r w:rsidR="00460DE3" w:rsidRPr="00F43289">
        <w:rPr>
          <w:rFonts w:eastAsia="Times New Roman"/>
          <w:sz w:val="24"/>
          <w:szCs w:val="24"/>
        </w:rPr>
        <w:t>Большеулуйского сельсовета</w:t>
      </w:r>
      <w:r w:rsidRPr="00F43289">
        <w:rPr>
          <w:rFonts w:eastAsia="Times New Roman"/>
          <w:sz w:val="24"/>
          <w:szCs w:val="24"/>
        </w:rPr>
        <w:t>.</w:t>
      </w:r>
    </w:p>
    <w:p w:rsidR="008B6EC3" w:rsidRPr="00F43289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F43289">
        <w:rPr>
          <w:rFonts w:eastAsia="Times New Roman"/>
          <w:sz w:val="24"/>
          <w:szCs w:val="24"/>
        </w:rPr>
        <w:t>16. Информация, послужившая основанием для регистрации долгового обязательства в долговой книге, хранится в металлическом несгораемом шкафу, ключ от которого находится на ответственном хранении у лица, ответственного за ведение долговой книги.</w:t>
      </w:r>
    </w:p>
    <w:p w:rsidR="00F43289" w:rsidRDefault="00F43289" w:rsidP="008B6EC3">
      <w:pPr>
        <w:rPr>
          <w:rFonts w:eastAsia="Times New Roman"/>
          <w:color w:val="000000"/>
          <w:szCs w:val="28"/>
        </w:rPr>
        <w:sectPr w:rsidR="00F43289" w:rsidSect="00F43289">
          <w:pgSz w:w="11906" w:h="16838"/>
          <w:pgMar w:top="1134" w:right="850" w:bottom="1134" w:left="1701" w:header="0" w:footer="646" w:gutter="0"/>
          <w:cols w:space="720"/>
          <w:noEndnote/>
          <w:titlePg/>
          <w:docGrid w:linePitch="381"/>
        </w:sectPr>
      </w:pPr>
    </w:p>
    <w:p w:rsidR="008B6EC3" w:rsidRPr="00460DE3" w:rsidRDefault="008B6EC3" w:rsidP="00F43289">
      <w:pPr>
        <w:jc w:val="right"/>
        <w:rPr>
          <w:rFonts w:eastAsia="Times New Roman"/>
          <w:color w:val="000000"/>
          <w:sz w:val="24"/>
          <w:szCs w:val="24"/>
        </w:rPr>
      </w:pPr>
      <w:r w:rsidRPr="00460DE3">
        <w:rPr>
          <w:rFonts w:eastAsia="Times New Roman"/>
          <w:color w:val="000000"/>
          <w:sz w:val="24"/>
          <w:szCs w:val="24"/>
        </w:rPr>
        <w:lastRenderedPageBreak/>
        <w:t>Приложение</w:t>
      </w:r>
    </w:p>
    <w:p w:rsidR="00460DE3" w:rsidRDefault="008B6EC3" w:rsidP="008B6EC3">
      <w:pPr>
        <w:spacing w:line="240" w:lineRule="auto"/>
        <w:ind w:firstLine="709"/>
        <w:jc w:val="right"/>
        <w:rPr>
          <w:rFonts w:eastAsia="Times New Roman"/>
          <w:color w:val="000000"/>
          <w:sz w:val="24"/>
          <w:szCs w:val="24"/>
        </w:rPr>
      </w:pPr>
      <w:r w:rsidRPr="00460DE3">
        <w:rPr>
          <w:rFonts w:eastAsia="Times New Roman"/>
          <w:color w:val="000000"/>
          <w:sz w:val="24"/>
          <w:szCs w:val="24"/>
        </w:rPr>
        <w:t>к Положению</w:t>
      </w:r>
      <w:r w:rsidR="00460DE3" w:rsidRPr="00460DE3">
        <w:rPr>
          <w:rFonts w:eastAsia="Times New Roman"/>
          <w:color w:val="000000"/>
          <w:sz w:val="24"/>
          <w:szCs w:val="24"/>
        </w:rPr>
        <w:t xml:space="preserve"> о порядке ведения</w:t>
      </w:r>
      <w:r w:rsidR="00460DE3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="00460DE3" w:rsidRPr="00460DE3">
        <w:rPr>
          <w:rFonts w:eastAsia="Times New Roman"/>
          <w:color w:val="000000"/>
          <w:sz w:val="24"/>
          <w:szCs w:val="24"/>
        </w:rPr>
        <w:t>муниципальной</w:t>
      </w:r>
      <w:proofErr w:type="gramEnd"/>
      <w:r w:rsidR="00460DE3" w:rsidRPr="00460DE3">
        <w:rPr>
          <w:rFonts w:eastAsia="Times New Roman"/>
          <w:color w:val="000000"/>
          <w:sz w:val="24"/>
          <w:szCs w:val="24"/>
        </w:rPr>
        <w:t xml:space="preserve"> </w:t>
      </w:r>
    </w:p>
    <w:p w:rsidR="00460DE3" w:rsidRPr="00460DE3" w:rsidRDefault="00460DE3" w:rsidP="008B6EC3">
      <w:pPr>
        <w:spacing w:line="240" w:lineRule="auto"/>
        <w:ind w:firstLine="709"/>
        <w:jc w:val="right"/>
        <w:rPr>
          <w:rFonts w:eastAsia="Times New Roman"/>
          <w:color w:val="000000"/>
          <w:sz w:val="24"/>
          <w:szCs w:val="24"/>
        </w:rPr>
      </w:pPr>
      <w:r w:rsidRPr="00460DE3">
        <w:rPr>
          <w:rFonts w:eastAsia="Times New Roman"/>
          <w:color w:val="000000"/>
          <w:sz w:val="24"/>
          <w:szCs w:val="24"/>
        </w:rPr>
        <w:t>долговой книги Большеулуйского сельсовета</w:t>
      </w:r>
    </w:p>
    <w:p w:rsidR="008B6EC3" w:rsidRDefault="008B6EC3" w:rsidP="008B6EC3">
      <w:pPr>
        <w:spacing w:line="240" w:lineRule="auto"/>
        <w:ind w:firstLine="709"/>
        <w:jc w:val="right"/>
        <w:rPr>
          <w:rFonts w:eastAsia="Times New Roman"/>
          <w:color w:val="000000"/>
          <w:szCs w:val="28"/>
        </w:rPr>
      </w:pPr>
    </w:p>
    <w:p w:rsidR="00460DE3" w:rsidRDefault="008B6EC3" w:rsidP="008B6EC3">
      <w:pPr>
        <w:spacing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Долговая книга</w:t>
      </w:r>
      <w:r w:rsidR="00460DE3">
        <w:rPr>
          <w:rFonts w:eastAsia="Times New Roman"/>
          <w:sz w:val="24"/>
          <w:szCs w:val="24"/>
        </w:rPr>
        <w:t xml:space="preserve"> </w:t>
      </w:r>
      <w:r w:rsidR="00460DE3" w:rsidRPr="00460DE3">
        <w:rPr>
          <w:rFonts w:eastAsia="Times New Roman"/>
          <w:sz w:val="24"/>
          <w:szCs w:val="24"/>
        </w:rPr>
        <w:t>Большеулуйского сельсовета</w:t>
      </w:r>
      <w:r w:rsidR="00460DE3" w:rsidRPr="007909E7">
        <w:rPr>
          <w:rFonts w:eastAsia="Times New Roman"/>
          <w:sz w:val="24"/>
          <w:szCs w:val="24"/>
        </w:rPr>
        <w:t xml:space="preserve"> </w:t>
      </w:r>
    </w:p>
    <w:p w:rsidR="00460DE3" w:rsidRDefault="008B6EC3" w:rsidP="008B6EC3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7909E7">
        <w:rPr>
          <w:rFonts w:eastAsia="Times New Roman"/>
          <w:sz w:val="24"/>
          <w:szCs w:val="24"/>
        </w:rPr>
        <w:t>по с</w:t>
      </w:r>
      <w:r>
        <w:rPr>
          <w:rFonts w:eastAsia="Times New Roman"/>
          <w:sz w:val="24"/>
          <w:szCs w:val="24"/>
        </w:rPr>
        <w:t xml:space="preserve">остоянию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  <w:r>
        <w:rPr>
          <w:rFonts w:eastAsia="Times New Roman"/>
          <w:sz w:val="24"/>
          <w:szCs w:val="24"/>
        </w:rPr>
        <w:t xml:space="preserve"> ______________ года</w:t>
      </w:r>
    </w:p>
    <w:p w:rsidR="008B6EC3" w:rsidRPr="007909E7" w:rsidRDefault="00460DE3" w:rsidP="00460DE3">
      <w:pPr>
        <w:spacing w:line="240" w:lineRule="auto"/>
        <w:jc w:val="right"/>
        <w:rPr>
          <w:rFonts w:eastAsia="Times New Roman"/>
          <w:sz w:val="24"/>
          <w:szCs w:val="24"/>
        </w:rPr>
      </w:pPr>
      <w:r w:rsidRPr="00460DE3">
        <w:rPr>
          <w:rFonts w:eastAsia="Times New Roman"/>
          <w:sz w:val="24"/>
          <w:szCs w:val="24"/>
        </w:rPr>
        <w:t>(рублей)</w:t>
      </w:r>
    </w:p>
    <w:tbl>
      <w:tblPr>
        <w:tblpPr w:leftFromText="180" w:rightFromText="180" w:vertAnchor="text" w:horzAnchor="margin" w:tblpXSpec="center" w:tblpY="89"/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118"/>
        <w:gridCol w:w="270"/>
        <w:gridCol w:w="637"/>
        <w:gridCol w:w="496"/>
        <w:gridCol w:w="839"/>
        <w:gridCol w:w="1371"/>
        <w:gridCol w:w="843"/>
        <w:gridCol w:w="1374"/>
        <w:gridCol w:w="1388"/>
        <w:gridCol w:w="962"/>
        <w:gridCol w:w="1030"/>
        <w:gridCol w:w="1444"/>
        <w:gridCol w:w="1418"/>
      </w:tblGrid>
      <w:tr w:rsidR="00F43289" w:rsidRPr="00460DE3" w:rsidTr="00460DE3">
        <w:trPr>
          <w:trHeight w:val="29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Вид обязательства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Форма обеспечения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Реквизиты контрактов, договоров (соглашений), выпуска ЦБ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Кредитор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Дата погашения по договору (контракту), соглашению, проспекту, эмиссии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Тип операции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Дата осуществления операции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Возникновение обязательств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Исполнение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F43289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Объем долга нарастающим итогом (без </w:t>
            </w:r>
            <w:r w:rsidR="00F43289">
              <w:rPr>
                <w:rFonts w:eastAsia="Times New Roman"/>
                <w:sz w:val="20"/>
                <w:szCs w:val="20"/>
              </w:rPr>
              <w:t>процентов</w:t>
            </w:r>
            <w:r w:rsidRPr="00460DE3">
              <w:rPr>
                <w:rFonts w:eastAsia="Times New Roman"/>
                <w:sz w:val="20"/>
                <w:szCs w:val="20"/>
              </w:rPr>
              <w:t xml:space="preserve"> по кредитным дог</w:t>
            </w:r>
            <w:r w:rsidR="00F43289">
              <w:rPr>
                <w:rFonts w:eastAsia="Times New Roman"/>
                <w:sz w:val="20"/>
                <w:szCs w:val="20"/>
              </w:rPr>
              <w:t>оворам</w:t>
            </w:r>
            <w:r w:rsidRPr="00460D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Объем долга в разрезе договоров (контрактов), соглашений, видов ценных бумаг</w:t>
            </w:r>
          </w:p>
        </w:tc>
      </w:tr>
      <w:tr w:rsidR="00F43289" w:rsidRPr="00460DE3" w:rsidTr="00460DE3">
        <w:trPr>
          <w:trHeight w:val="4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расходы </w:t>
            </w:r>
            <w:proofErr w:type="spellStart"/>
            <w:r w:rsidRPr="00460DE3">
              <w:rPr>
                <w:rFonts w:eastAsia="Times New Roman"/>
                <w:sz w:val="20"/>
                <w:szCs w:val="20"/>
              </w:rPr>
              <w:t>соответст</w:t>
            </w:r>
            <w:proofErr w:type="spellEnd"/>
            <w:r w:rsidRPr="00460DE3">
              <w:rPr>
                <w:rFonts w:eastAsia="Times New Roman"/>
                <w:sz w:val="20"/>
                <w:szCs w:val="20"/>
              </w:rPr>
              <w:t xml:space="preserve">. бюджета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заемщиком (гарантии)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43289" w:rsidRPr="00460DE3" w:rsidTr="00460DE3">
        <w:trPr>
          <w:trHeight w:val="4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460DE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№</w:t>
            </w:r>
            <w:r w:rsidR="008B6EC3" w:rsidRPr="00460DE3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серия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EC3" w:rsidRPr="00460DE3" w:rsidRDefault="008B6EC3" w:rsidP="006B5807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43289" w:rsidRPr="00460DE3" w:rsidTr="00460DE3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460DE3">
            <w:pPr>
              <w:spacing w:after="1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0DE3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F43289" w:rsidRPr="00460DE3" w:rsidTr="00460DE3">
        <w:trPr>
          <w:trHeight w:val="286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Остатки по долговым обязательствам на _____ </w:t>
            </w:r>
            <w:proofErr w:type="gramStart"/>
            <w:r w:rsidRPr="00460DE3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Pr="00460DE3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4"/>
                <w:szCs w:val="24"/>
              </w:rPr>
            </w:pPr>
            <w:r w:rsidRPr="00460DE3">
              <w:rPr>
                <w:rFonts w:eastAsia="Times New Roman"/>
                <w:sz w:val="24"/>
                <w:szCs w:val="24"/>
              </w:rPr>
              <w:t xml:space="preserve">  </w:t>
            </w:r>
          </w:p>
        </w:tc>
      </w:tr>
      <w:tr w:rsidR="00F43289" w:rsidRPr="00460DE3" w:rsidTr="00460DE3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4"/>
                <w:szCs w:val="24"/>
              </w:rPr>
            </w:pPr>
            <w:r w:rsidRPr="00460DE3">
              <w:rPr>
                <w:rFonts w:eastAsia="Times New Roman"/>
                <w:sz w:val="24"/>
                <w:szCs w:val="24"/>
              </w:rPr>
              <w:t xml:space="preserve">  </w:t>
            </w:r>
          </w:p>
        </w:tc>
      </w:tr>
      <w:tr w:rsidR="00F43289" w:rsidRPr="00460DE3" w:rsidTr="00460DE3">
        <w:trPr>
          <w:trHeight w:val="286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Обороты за период с _____ г. по _____ </w:t>
            </w:r>
            <w:proofErr w:type="gramStart"/>
            <w:r w:rsidRPr="00460DE3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Pr="00460DE3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4"/>
                <w:szCs w:val="24"/>
              </w:rPr>
            </w:pPr>
            <w:r w:rsidRPr="00460DE3">
              <w:rPr>
                <w:rFonts w:eastAsia="Times New Roman"/>
                <w:sz w:val="24"/>
                <w:szCs w:val="24"/>
              </w:rPr>
              <w:t xml:space="preserve">  </w:t>
            </w:r>
          </w:p>
        </w:tc>
      </w:tr>
      <w:tr w:rsidR="00F43289" w:rsidRPr="00460DE3" w:rsidTr="00460DE3">
        <w:trPr>
          <w:trHeight w:val="297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Остатки по долговым обязательствам на _____ </w:t>
            </w:r>
            <w:proofErr w:type="gramStart"/>
            <w:r w:rsidRPr="00460DE3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Pr="00460DE3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0"/>
                <w:szCs w:val="20"/>
              </w:rPr>
            </w:pPr>
            <w:r w:rsidRPr="00460DE3">
              <w:rPr>
                <w:rFonts w:eastAsia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EC3" w:rsidRPr="00460DE3" w:rsidRDefault="008B6EC3" w:rsidP="006B5807">
            <w:pPr>
              <w:spacing w:after="100" w:line="240" w:lineRule="auto"/>
              <w:rPr>
                <w:rFonts w:eastAsia="Times New Roman"/>
                <w:sz w:val="24"/>
                <w:szCs w:val="24"/>
              </w:rPr>
            </w:pPr>
            <w:r w:rsidRPr="00460DE3">
              <w:rPr>
                <w:rFonts w:eastAsia="Times New Roman"/>
                <w:sz w:val="24"/>
                <w:szCs w:val="24"/>
              </w:rPr>
              <w:t xml:space="preserve">  </w:t>
            </w:r>
          </w:p>
        </w:tc>
      </w:tr>
    </w:tbl>
    <w:p w:rsidR="008B6EC3" w:rsidRPr="007909E7" w:rsidRDefault="008B6EC3" w:rsidP="008B6EC3">
      <w:pPr>
        <w:spacing w:line="240" w:lineRule="auto"/>
        <w:ind w:firstLine="540"/>
        <w:rPr>
          <w:rFonts w:eastAsia="Times New Roman"/>
          <w:sz w:val="24"/>
          <w:szCs w:val="24"/>
        </w:rPr>
      </w:pPr>
      <w:r w:rsidRPr="007909E7">
        <w:rPr>
          <w:rFonts w:eastAsia="Times New Roman"/>
          <w:sz w:val="24"/>
          <w:szCs w:val="24"/>
        </w:rPr>
        <w:t xml:space="preserve">  </w:t>
      </w:r>
    </w:p>
    <w:p w:rsidR="008B6EC3" w:rsidRPr="00A1258F" w:rsidRDefault="008B6EC3" w:rsidP="008B6EC3">
      <w:pPr>
        <w:spacing w:line="240" w:lineRule="auto"/>
        <w:ind w:firstLine="709"/>
        <w:jc w:val="right"/>
        <w:rPr>
          <w:rFonts w:eastAsia="Times New Roman"/>
          <w:color w:val="000000"/>
          <w:szCs w:val="28"/>
        </w:rPr>
      </w:pPr>
    </w:p>
    <w:p w:rsidR="008B6EC3" w:rsidRDefault="008B6EC3" w:rsidP="001E44AA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8B6EC3" w:rsidSect="00F43289">
      <w:pgSz w:w="16838" w:h="11906" w:orient="landscape"/>
      <w:pgMar w:top="1701" w:right="1440" w:bottom="709" w:left="992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FC" w:rsidRDefault="00C418FC">
      <w:r>
        <w:separator/>
      </w:r>
    </w:p>
  </w:endnote>
  <w:endnote w:type="continuationSeparator" w:id="0">
    <w:p w:rsidR="00C418FC" w:rsidRDefault="00C4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FC" w:rsidRDefault="00C418FC">
      <w:r>
        <w:separator/>
      </w:r>
    </w:p>
  </w:footnote>
  <w:footnote w:type="continuationSeparator" w:id="0">
    <w:p w:rsidR="00C418FC" w:rsidRDefault="00C41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4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283A"/>
    <w:rsid w:val="00016614"/>
    <w:rsid w:val="000412D9"/>
    <w:rsid w:val="0007660D"/>
    <w:rsid w:val="00086450"/>
    <w:rsid w:val="000A400D"/>
    <w:rsid w:val="000B544C"/>
    <w:rsid w:val="000D7642"/>
    <w:rsid w:val="000E05AD"/>
    <w:rsid w:val="000E1691"/>
    <w:rsid w:val="000E2AD5"/>
    <w:rsid w:val="000E33EF"/>
    <w:rsid w:val="00155A65"/>
    <w:rsid w:val="00182FAE"/>
    <w:rsid w:val="001A4BAA"/>
    <w:rsid w:val="001B3CCE"/>
    <w:rsid w:val="001B54E9"/>
    <w:rsid w:val="001B7CBB"/>
    <w:rsid w:val="001D242C"/>
    <w:rsid w:val="001E44AA"/>
    <w:rsid w:val="00214B23"/>
    <w:rsid w:val="0022496E"/>
    <w:rsid w:val="00240105"/>
    <w:rsid w:val="002409E6"/>
    <w:rsid w:val="0024165E"/>
    <w:rsid w:val="00242E5E"/>
    <w:rsid w:val="00270DAC"/>
    <w:rsid w:val="002870E7"/>
    <w:rsid w:val="002908C4"/>
    <w:rsid w:val="002B1F2D"/>
    <w:rsid w:val="002B2CBD"/>
    <w:rsid w:val="002C1B11"/>
    <w:rsid w:val="002D51D2"/>
    <w:rsid w:val="002D686A"/>
    <w:rsid w:val="002D6BC0"/>
    <w:rsid w:val="00302300"/>
    <w:rsid w:val="00305B9C"/>
    <w:rsid w:val="003072B7"/>
    <w:rsid w:val="00310B48"/>
    <w:rsid w:val="00317CEF"/>
    <w:rsid w:val="003709F1"/>
    <w:rsid w:val="00371841"/>
    <w:rsid w:val="00381D9C"/>
    <w:rsid w:val="00397AEE"/>
    <w:rsid w:val="003A4672"/>
    <w:rsid w:val="003A5715"/>
    <w:rsid w:val="003B3390"/>
    <w:rsid w:val="003B4E60"/>
    <w:rsid w:val="003B69D7"/>
    <w:rsid w:val="003C615F"/>
    <w:rsid w:val="003E013B"/>
    <w:rsid w:val="003E795A"/>
    <w:rsid w:val="003F01D4"/>
    <w:rsid w:val="00402B16"/>
    <w:rsid w:val="00407D96"/>
    <w:rsid w:val="00412BBD"/>
    <w:rsid w:val="00412CE8"/>
    <w:rsid w:val="004130FD"/>
    <w:rsid w:val="00421983"/>
    <w:rsid w:val="00431B92"/>
    <w:rsid w:val="004329FE"/>
    <w:rsid w:val="00460DE3"/>
    <w:rsid w:val="004669F4"/>
    <w:rsid w:val="00466DFF"/>
    <w:rsid w:val="00486A29"/>
    <w:rsid w:val="0049387F"/>
    <w:rsid w:val="0049454A"/>
    <w:rsid w:val="004A48E5"/>
    <w:rsid w:val="004A4E78"/>
    <w:rsid w:val="004E00FB"/>
    <w:rsid w:val="004E4A42"/>
    <w:rsid w:val="004E616A"/>
    <w:rsid w:val="004F7104"/>
    <w:rsid w:val="00504338"/>
    <w:rsid w:val="00504D77"/>
    <w:rsid w:val="0053286D"/>
    <w:rsid w:val="0057711D"/>
    <w:rsid w:val="005B493C"/>
    <w:rsid w:val="005C7444"/>
    <w:rsid w:val="005E0C01"/>
    <w:rsid w:val="00612C08"/>
    <w:rsid w:val="00641C1C"/>
    <w:rsid w:val="00645B60"/>
    <w:rsid w:val="006510FD"/>
    <w:rsid w:val="00655BC5"/>
    <w:rsid w:val="00664548"/>
    <w:rsid w:val="00684002"/>
    <w:rsid w:val="006C174A"/>
    <w:rsid w:val="006C44B1"/>
    <w:rsid w:val="006E4108"/>
    <w:rsid w:val="006E70F8"/>
    <w:rsid w:val="007041B3"/>
    <w:rsid w:val="00736E04"/>
    <w:rsid w:val="00747785"/>
    <w:rsid w:val="0075236C"/>
    <w:rsid w:val="00760FCB"/>
    <w:rsid w:val="00770160"/>
    <w:rsid w:val="007E6AE2"/>
    <w:rsid w:val="007F1E3E"/>
    <w:rsid w:val="008031A2"/>
    <w:rsid w:val="00820A66"/>
    <w:rsid w:val="00835E28"/>
    <w:rsid w:val="0083780B"/>
    <w:rsid w:val="00846CD0"/>
    <w:rsid w:val="00851ABE"/>
    <w:rsid w:val="008554DE"/>
    <w:rsid w:val="0085647A"/>
    <w:rsid w:val="00866748"/>
    <w:rsid w:val="00883F0D"/>
    <w:rsid w:val="008B6EC3"/>
    <w:rsid w:val="008B7054"/>
    <w:rsid w:val="008C4CB5"/>
    <w:rsid w:val="008C6DFF"/>
    <w:rsid w:val="00905F30"/>
    <w:rsid w:val="0093348A"/>
    <w:rsid w:val="0094008D"/>
    <w:rsid w:val="009A0BD2"/>
    <w:rsid w:val="009B07ED"/>
    <w:rsid w:val="009B5298"/>
    <w:rsid w:val="009C0B4D"/>
    <w:rsid w:val="009C1545"/>
    <w:rsid w:val="009C38EC"/>
    <w:rsid w:val="009D5233"/>
    <w:rsid w:val="009E2055"/>
    <w:rsid w:val="009E3F80"/>
    <w:rsid w:val="009E5E0E"/>
    <w:rsid w:val="009F1C73"/>
    <w:rsid w:val="00A01B25"/>
    <w:rsid w:val="00A01DE8"/>
    <w:rsid w:val="00A60B73"/>
    <w:rsid w:val="00A62A8C"/>
    <w:rsid w:val="00A638B4"/>
    <w:rsid w:val="00A7078E"/>
    <w:rsid w:val="00A711F5"/>
    <w:rsid w:val="00AA2C33"/>
    <w:rsid w:val="00AE71D1"/>
    <w:rsid w:val="00AF2EDC"/>
    <w:rsid w:val="00B208F9"/>
    <w:rsid w:val="00B379A7"/>
    <w:rsid w:val="00B5715E"/>
    <w:rsid w:val="00B571A5"/>
    <w:rsid w:val="00B616DE"/>
    <w:rsid w:val="00B70024"/>
    <w:rsid w:val="00B87735"/>
    <w:rsid w:val="00B9389E"/>
    <w:rsid w:val="00BA1C58"/>
    <w:rsid w:val="00BA4D3C"/>
    <w:rsid w:val="00BB6931"/>
    <w:rsid w:val="00BC3E1C"/>
    <w:rsid w:val="00BC4098"/>
    <w:rsid w:val="00BC4218"/>
    <w:rsid w:val="00BE382E"/>
    <w:rsid w:val="00BF53A7"/>
    <w:rsid w:val="00BF7749"/>
    <w:rsid w:val="00C156E9"/>
    <w:rsid w:val="00C2183D"/>
    <w:rsid w:val="00C30B4C"/>
    <w:rsid w:val="00C317A0"/>
    <w:rsid w:val="00C328EC"/>
    <w:rsid w:val="00C418FC"/>
    <w:rsid w:val="00C63E2B"/>
    <w:rsid w:val="00CC31AB"/>
    <w:rsid w:val="00CE46D9"/>
    <w:rsid w:val="00CE66B3"/>
    <w:rsid w:val="00D15332"/>
    <w:rsid w:val="00D15754"/>
    <w:rsid w:val="00D3740D"/>
    <w:rsid w:val="00D543CF"/>
    <w:rsid w:val="00D620BC"/>
    <w:rsid w:val="00D8639B"/>
    <w:rsid w:val="00D9259E"/>
    <w:rsid w:val="00D949D8"/>
    <w:rsid w:val="00D96048"/>
    <w:rsid w:val="00D9638A"/>
    <w:rsid w:val="00DA3FDA"/>
    <w:rsid w:val="00DB297C"/>
    <w:rsid w:val="00DB65F8"/>
    <w:rsid w:val="00E44550"/>
    <w:rsid w:val="00E466A3"/>
    <w:rsid w:val="00E52A83"/>
    <w:rsid w:val="00E65099"/>
    <w:rsid w:val="00E73A35"/>
    <w:rsid w:val="00E82C8C"/>
    <w:rsid w:val="00E82EF3"/>
    <w:rsid w:val="00E91264"/>
    <w:rsid w:val="00EA5138"/>
    <w:rsid w:val="00EA6FE0"/>
    <w:rsid w:val="00EB066B"/>
    <w:rsid w:val="00EB3AFD"/>
    <w:rsid w:val="00EC08BF"/>
    <w:rsid w:val="00ED1196"/>
    <w:rsid w:val="00ED7CBE"/>
    <w:rsid w:val="00EE168C"/>
    <w:rsid w:val="00EF2252"/>
    <w:rsid w:val="00F26FDA"/>
    <w:rsid w:val="00F43289"/>
    <w:rsid w:val="00F57E8B"/>
    <w:rsid w:val="00F60A7D"/>
    <w:rsid w:val="00F6317C"/>
    <w:rsid w:val="00F631C6"/>
    <w:rsid w:val="00F65BCD"/>
    <w:rsid w:val="00F72E3E"/>
    <w:rsid w:val="00F76AA3"/>
    <w:rsid w:val="00F8777B"/>
    <w:rsid w:val="00F91A78"/>
    <w:rsid w:val="00F96B45"/>
    <w:rsid w:val="00F972A3"/>
    <w:rsid w:val="00FD74C3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35"/>
    <w:pPr>
      <w:spacing w:line="360" w:lineRule="atLeast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line="240" w:lineRule="auto"/>
    </w:pPr>
    <w:rPr>
      <w:rFonts w:ascii="Calibri" w:hAnsi="Calibri"/>
      <w:sz w:val="20"/>
      <w:szCs w:val="20"/>
    </w:rPr>
  </w:style>
  <w:style w:type="paragraph" w:customStyle="1" w:styleId="1">
    <w:name w:val="Абзац списка1"/>
    <w:basedOn w:val="a"/>
    <w:rsid w:val="00B87735"/>
    <w:pPr>
      <w:ind w:left="720"/>
      <w:contextualSpacing/>
    </w:pPr>
  </w:style>
  <w:style w:type="paragraph" w:customStyle="1" w:styleId="ConsPlusTitle">
    <w:name w:val="ConsPlusTitle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line="240" w:lineRule="auto"/>
      <w:ind w:left="720"/>
      <w:jc w:val="left"/>
    </w:pPr>
    <w:rPr>
      <w:sz w:val="24"/>
      <w:szCs w:val="24"/>
    </w:rPr>
  </w:style>
  <w:style w:type="character" w:styleId="a5">
    <w:name w:val="footnote reference"/>
    <w:basedOn w:val="a0"/>
    <w:uiPriority w:val="99"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styleId="a8">
    <w:name w:val="header"/>
    <w:basedOn w:val="a"/>
    <w:link w:val="a9"/>
    <w:rsid w:val="00BA1C58"/>
    <w:pPr>
      <w:widowControl w:val="0"/>
      <w:tabs>
        <w:tab w:val="center" w:pos="4536"/>
        <w:tab w:val="right" w:pos="9072"/>
      </w:tabs>
      <w:autoSpaceDE w:val="0"/>
      <w:spacing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BA1C58"/>
    <w:rPr>
      <w:rFonts w:ascii="Arial" w:eastAsia="Calibri" w:hAnsi="Arial" w:cs="Arial"/>
      <w:lang w:eastAsia="ar-SA"/>
    </w:rPr>
  </w:style>
  <w:style w:type="paragraph" w:styleId="aa">
    <w:name w:val="Balloon Text"/>
    <w:basedOn w:val="a"/>
    <w:link w:val="ab"/>
    <w:rsid w:val="00BE3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82E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E466A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35"/>
    <w:pPr>
      <w:spacing w:line="360" w:lineRule="atLeast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line="240" w:lineRule="auto"/>
    </w:pPr>
    <w:rPr>
      <w:rFonts w:ascii="Calibri" w:hAnsi="Calibri"/>
      <w:sz w:val="20"/>
      <w:szCs w:val="20"/>
    </w:rPr>
  </w:style>
  <w:style w:type="paragraph" w:customStyle="1" w:styleId="1">
    <w:name w:val="Абзац списка1"/>
    <w:basedOn w:val="a"/>
    <w:rsid w:val="00B87735"/>
    <w:pPr>
      <w:ind w:left="720"/>
      <w:contextualSpacing/>
    </w:pPr>
  </w:style>
  <w:style w:type="paragraph" w:customStyle="1" w:styleId="ConsPlusTitle">
    <w:name w:val="ConsPlusTitle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line="240" w:lineRule="auto"/>
      <w:ind w:left="720"/>
      <w:jc w:val="left"/>
    </w:pPr>
    <w:rPr>
      <w:sz w:val="24"/>
      <w:szCs w:val="24"/>
    </w:rPr>
  </w:style>
  <w:style w:type="character" w:styleId="a5">
    <w:name w:val="footnote reference"/>
    <w:basedOn w:val="a0"/>
    <w:uiPriority w:val="99"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styleId="a8">
    <w:name w:val="header"/>
    <w:basedOn w:val="a"/>
    <w:link w:val="a9"/>
    <w:rsid w:val="00BA1C58"/>
    <w:pPr>
      <w:widowControl w:val="0"/>
      <w:tabs>
        <w:tab w:val="center" w:pos="4536"/>
        <w:tab w:val="right" w:pos="9072"/>
      </w:tabs>
      <w:autoSpaceDE w:val="0"/>
      <w:spacing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BA1C58"/>
    <w:rPr>
      <w:rFonts w:ascii="Arial" w:eastAsia="Calibri" w:hAnsi="Arial" w:cs="Arial"/>
      <w:lang w:eastAsia="ar-SA"/>
    </w:rPr>
  </w:style>
  <w:style w:type="paragraph" w:styleId="aa">
    <w:name w:val="Balloon Text"/>
    <w:basedOn w:val="a"/>
    <w:link w:val="ab"/>
    <w:rsid w:val="00BE3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82E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E466A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4BE09-B69B-4382-A1FE-E7661628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buluiselsovet@mail.ru</cp:lastModifiedBy>
  <cp:revision>7</cp:revision>
  <cp:lastPrinted>2022-08-04T09:17:00Z</cp:lastPrinted>
  <dcterms:created xsi:type="dcterms:W3CDTF">2022-06-15T02:48:00Z</dcterms:created>
  <dcterms:modified xsi:type="dcterms:W3CDTF">2022-08-04T09:17:00Z</dcterms:modified>
</cp:coreProperties>
</file>