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АДМИНИСТРАЦИЯ  БОЛЬШЕУЛУЙСКОГО  СЕЛЬСОВЕТА</w:t>
      </w:r>
    </w:p>
    <w:p w:rsidR="008762EA" w:rsidRDefault="008762EA" w:rsidP="00F1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F157F8" w:rsidRDefault="00FB61E2" w:rsidP="00F15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762EA" w:rsidRDefault="00FB61E2" w:rsidP="00F1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157F8" w:rsidRDefault="00F157F8" w:rsidP="00F1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EA" w:rsidRDefault="00F157F8" w:rsidP="00F15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2EA">
        <w:rPr>
          <w:rFonts w:ascii="Times New Roman" w:hAnsi="Times New Roman" w:cs="Times New Roman"/>
          <w:sz w:val="28"/>
          <w:szCs w:val="28"/>
        </w:rPr>
        <w:t xml:space="preserve">с. Большой Улуй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92-од</w:t>
      </w:r>
      <w:r w:rsidR="008762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A3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F56A3">
        <w:rPr>
          <w:rFonts w:ascii="Times New Roman" w:hAnsi="Times New Roman" w:cs="Times New Roman"/>
          <w:sz w:val="28"/>
          <w:szCs w:val="28"/>
        </w:rPr>
        <w:t xml:space="preserve">дорожной карты </w:t>
      </w:r>
    </w:p>
    <w:p w:rsidR="008762EA" w:rsidRDefault="00AF56A3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8762EA">
        <w:rPr>
          <w:rFonts w:ascii="Times New Roman" w:hAnsi="Times New Roman" w:cs="Times New Roman"/>
          <w:sz w:val="28"/>
          <w:szCs w:val="28"/>
        </w:rPr>
        <w:t xml:space="preserve">я передачи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концессионному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A3" w:rsidRDefault="00AF56A3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EA" w:rsidRPr="00F143E2" w:rsidRDefault="008762EA" w:rsidP="00F1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6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F56A3">
        <w:rPr>
          <w:rFonts w:ascii="Times New Roman" w:hAnsi="Times New Roman" w:cs="Times New Roman"/>
          <w:sz w:val="28"/>
          <w:szCs w:val="28"/>
        </w:rPr>
        <w:t xml:space="preserve">выполнения мероприятий для  передачи муниципальных </w:t>
      </w:r>
      <w:r w:rsidR="007936D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936DA">
        <w:rPr>
          <w:rStyle w:val="a4"/>
          <w:rFonts w:ascii="Times New Roman" w:hAnsi="Times New Roman" w:cs="Times New Roman"/>
          <w:i w:val="0"/>
          <w:sz w:val="28"/>
          <w:szCs w:val="28"/>
        </w:rPr>
        <w:t>теплоснабжения, централизованной системы холодного водоснабжения</w:t>
      </w:r>
      <w:r w:rsidR="00F143E2" w:rsidRPr="0055726C">
        <w:rPr>
          <w:rFonts w:ascii="Times New Roman" w:hAnsi="Times New Roman" w:cs="Times New Roman"/>
          <w:sz w:val="28"/>
          <w:szCs w:val="28"/>
        </w:rPr>
        <w:t xml:space="preserve"> в пользование по концессионному </w:t>
      </w:r>
      <w:r w:rsidR="00F143E2" w:rsidRPr="00753586">
        <w:rPr>
          <w:rFonts w:ascii="Times New Roman" w:hAnsi="Times New Roman" w:cs="Times New Roman"/>
          <w:sz w:val="28"/>
          <w:szCs w:val="28"/>
        </w:rPr>
        <w:t xml:space="preserve">соглашению, </w:t>
      </w:r>
      <w:r w:rsidR="000D491D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основании Федерального закона </w:t>
      </w:r>
      <w:r w:rsidR="00F143E2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Российской Федерации </w:t>
      </w:r>
      <w:r w:rsidR="000D491D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>от 21.07.2005 № 115-ФЗ</w:t>
      </w:r>
      <w:r w:rsidR="009B22D2" w:rsidRPr="00753586">
        <w:rPr>
          <w:rFonts w:ascii="Times New Roman" w:hAnsi="Times New Roman" w:cs="Times New Roman"/>
          <w:i/>
          <w:sz w:val="28"/>
          <w:szCs w:val="28"/>
        </w:rPr>
        <w:t>,</w:t>
      </w:r>
      <w:r w:rsidR="009B22D2" w:rsidRPr="00753586">
        <w:rPr>
          <w:rStyle w:val="a4"/>
          <w:i w:val="0"/>
        </w:rPr>
        <w:t xml:space="preserve"> </w:t>
      </w:r>
      <w:r w:rsidR="00F157F8">
        <w:rPr>
          <w:rStyle w:val="a4"/>
          <w:i w:val="0"/>
        </w:rPr>
        <w:br/>
      </w:r>
      <w:r w:rsidR="000D491D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>«О концессионных соглашениях»,</w:t>
      </w:r>
      <w:r w:rsidR="0055726C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726C" w:rsidRPr="00F157F8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55726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14 Федерального закона Российской Федерации от </w:t>
      </w:r>
      <w:r w:rsidR="00F157F8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131-ФЗ «Об общих принципах организации  местного самоуправления в Российской Федерации»</w:t>
      </w:r>
      <w:r w:rsidR="00F143E2">
        <w:rPr>
          <w:rFonts w:ascii="Times New Roman" w:hAnsi="Times New Roman" w:cs="Times New Roman"/>
          <w:sz w:val="28"/>
          <w:szCs w:val="28"/>
        </w:rPr>
        <w:t xml:space="preserve">, </w:t>
      </w:r>
      <w:r w:rsidRPr="00F143E2">
        <w:rPr>
          <w:rFonts w:ascii="Times New Roman" w:hAnsi="Times New Roman" w:cs="Times New Roman"/>
          <w:sz w:val="28"/>
          <w:szCs w:val="28"/>
        </w:rPr>
        <w:t>руководствуясь  стать</w:t>
      </w:r>
      <w:r w:rsidR="00F157F8">
        <w:rPr>
          <w:rFonts w:ascii="Times New Roman" w:hAnsi="Times New Roman" w:cs="Times New Roman"/>
          <w:sz w:val="28"/>
          <w:szCs w:val="28"/>
        </w:rPr>
        <w:t>ями 26, 29 и</w:t>
      </w:r>
      <w:r w:rsidRPr="00F143E2">
        <w:rPr>
          <w:rFonts w:ascii="Times New Roman" w:hAnsi="Times New Roman" w:cs="Times New Roman"/>
          <w:sz w:val="28"/>
          <w:szCs w:val="28"/>
        </w:rPr>
        <w:t xml:space="preserve"> 32  Ус</w:t>
      </w:r>
      <w:r w:rsidR="00F157F8">
        <w:rPr>
          <w:rFonts w:ascii="Times New Roman" w:hAnsi="Times New Roman" w:cs="Times New Roman"/>
          <w:sz w:val="28"/>
          <w:szCs w:val="28"/>
        </w:rPr>
        <w:t>тава Большеулуйского сельсовета:</w:t>
      </w:r>
      <w:proofErr w:type="gramEnd"/>
    </w:p>
    <w:p w:rsidR="008762EA" w:rsidRPr="00FB032F" w:rsidRDefault="008762EA" w:rsidP="00B041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2F" w:rsidRPr="00AF56A3" w:rsidRDefault="00F157F8" w:rsidP="00F157F8">
      <w:pPr>
        <w:pBdr>
          <w:right w:val="single" w:sz="4" w:space="31" w:color="auto"/>
        </w:pBd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032F" w:rsidRPr="00AF56A3">
        <w:rPr>
          <w:rFonts w:ascii="Times New Roman" w:hAnsi="Times New Roman" w:cs="Times New Roman"/>
          <w:sz w:val="28"/>
          <w:szCs w:val="28"/>
        </w:rPr>
        <w:t xml:space="preserve">. </w:t>
      </w:r>
      <w:r w:rsidR="008762EA" w:rsidRPr="00AF56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41E9">
        <w:rPr>
          <w:rFonts w:ascii="Times New Roman" w:hAnsi="Times New Roman" w:cs="Times New Roman"/>
          <w:sz w:val="28"/>
          <w:szCs w:val="28"/>
        </w:rPr>
        <w:t>п</w:t>
      </w:r>
      <w:r w:rsidR="00AF56A3" w:rsidRPr="00AF56A3">
        <w:rPr>
          <w:rFonts w:ascii="Times New Roman" w:hAnsi="Times New Roman" w:cs="Times New Roman"/>
          <w:sz w:val="28"/>
          <w:szCs w:val="28"/>
        </w:rPr>
        <w:t xml:space="preserve">лан мероприятий ("дорожная карта") по проведению открытого конкурса на право заключения концессионных соглашений </w:t>
      </w:r>
      <w:r w:rsidR="00F143E2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отношении объектов теплоснабжения и </w:t>
      </w:r>
      <w:r w:rsidR="003B1FD3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централизованной системы </w:t>
      </w:r>
      <w:r w:rsidR="00F143E2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>холодного водоснабжения</w:t>
      </w:r>
      <w:r w:rsidR="00AF56A3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B032F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56A3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="003B1FD3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огласно </w:t>
      </w:r>
      <w:r w:rsidR="00FB032F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</w:t>
      </w:r>
      <w:r w:rsidR="00FB61E2" w:rsidRPr="00AF56A3">
        <w:rPr>
          <w:rStyle w:val="a4"/>
          <w:rFonts w:ascii="Times New Roman" w:hAnsi="Times New Roman" w:cs="Times New Roman"/>
          <w:i w:val="0"/>
          <w:sz w:val="28"/>
          <w:szCs w:val="28"/>
        </w:rPr>
        <w:t>ю.</w:t>
      </w:r>
    </w:p>
    <w:p w:rsidR="00D14DD3" w:rsidRDefault="00F157F8" w:rsidP="00F157F8">
      <w:pPr>
        <w:pStyle w:val="2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3E2">
        <w:rPr>
          <w:rFonts w:ascii="Times New Roman" w:hAnsi="Times New Roman" w:cs="Times New Roman"/>
          <w:sz w:val="28"/>
          <w:szCs w:val="28"/>
        </w:rPr>
        <w:t>2.</w:t>
      </w:r>
      <w:r w:rsidR="00D14DD3" w:rsidRPr="00D14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D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14DD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B61E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D14DD3">
        <w:rPr>
          <w:rFonts w:ascii="Times New Roman" w:hAnsi="Times New Roman" w:cs="Times New Roman"/>
          <w:sz w:val="28"/>
          <w:szCs w:val="28"/>
        </w:rPr>
        <w:t xml:space="preserve">на официальном сайте  Большеулуйского  сельсовета.                        </w:t>
      </w:r>
    </w:p>
    <w:p w:rsidR="008762EA" w:rsidRDefault="00F143E2" w:rsidP="00B0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A3" w:rsidRDefault="00AF56A3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76E9B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F56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Большеулуйского сельсовета    </w:t>
      </w:r>
      <w:r w:rsidR="00AF56A3">
        <w:rPr>
          <w:rFonts w:ascii="Times New Roman" w:hAnsi="Times New Roman" w:cs="Times New Roman"/>
          <w:sz w:val="28"/>
          <w:szCs w:val="28"/>
        </w:rPr>
        <w:t xml:space="preserve">                                       В.В. Железко</w:t>
      </w:r>
    </w:p>
    <w:p w:rsidR="00F157F8" w:rsidRDefault="00F157F8">
      <w:pPr>
        <w:rPr>
          <w:rFonts w:ascii="Times New Roman" w:hAnsi="Times New Roman" w:cs="Times New Roman"/>
          <w:sz w:val="28"/>
          <w:szCs w:val="28"/>
        </w:rPr>
        <w:sectPr w:rsidR="00F157F8" w:rsidSect="00F15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7F8" w:rsidRDefault="00F157F8" w:rsidP="00F157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Приложение к распоряжению</w:t>
      </w:r>
    </w:p>
    <w:p w:rsidR="00F157F8" w:rsidRDefault="00F157F8" w:rsidP="00F157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>Администрации Большеулуйского сельсовета</w:t>
      </w:r>
    </w:p>
    <w:p w:rsidR="00F157F8" w:rsidRDefault="00F157F8" w:rsidP="00F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14.10.2022 № 92-од</w:t>
      </w:r>
    </w:p>
    <w:p w:rsidR="00F157F8" w:rsidRDefault="00F157F8" w:rsidP="00F157F8">
      <w:pPr>
        <w:pBdr>
          <w:right w:val="single" w:sz="4" w:space="0" w:color="auto"/>
        </w:pBd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157F8" w:rsidRDefault="00F157F8" w:rsidP="00F157F8">
      <w:pPr>
        <w:pBdr>
          <w:right w:val="single" w:sz="4" w:space="0" w:color="auto"/>
        </w:pBd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E7CF7">
        <w:rPr>
          <w:rFonts w:ascii="Times New Roman" w:hAnsi="Times New Roman"/>
          <w:b/>
          <w:sz w:val="28"/>
          <w:szCs w:val="28"/>
        </w:rPr>
        <w:t>лан мероприятий (</w:t>
      </w:r>
      <w:r>
        <w:rPr>
          <w:rFonts w:ascii="Times New Roman" w:hAnsi="Times New Roman"/>
          <w:b/>
          <w:sz w:val="28"/>
          <w:szCs w:val="28"/>
        </w:rPr>
        <w:t>"</w:t>
      </w:r>
      <w:r w:rsidRPr="00DE7CF7">
        <w:rPr>
          <w:rFonts w:ascii="Times New Roman" w:hAnsi="Times New Roman"/>
          <w:b/>
          <w:sz w:val="28"/>
          <w:szCs w:val="28"/>
        </w:rPr>
        <w:t>дорожная карта</w:t>
      </w:r>
      <w:r>
        <w:rPr>
          <w:rFonts w:ascii="Times New Roman" w:hAnsi="Times New Roman"/>
          <w:b/>
          <w:sz w:val="28"/>
          <w:szCs w:val="28"/>
        </w:rPr>
        <w:t>"</w:t>
      </w:r>
      <w:r w:rsidRPr="00DE7CF7">
        <w:rPr>
          <w:rFonts w:ascii="Times New Roman" w:hAnsi="Times New Roman"/>
          <w:b/>
          <w:sz w:val="28"/>
          <w:szCs w:val="28"/>
        </w:rPr>
        <w:t>)</w:t>
      </w:r>
    </w:p>
    <w:p w:rsidR="00F157F8" w:rsidRPr="0032105A" w:rsidRDefault="00F157F8" w:rsidP="00F157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проведению открытого конкурса на право заключения концессионных соглашений </w:t>
      </w:r>
    </w:p>
    <w:p w:rsidR="00F157F8" w:rsidRPr="00210750" w:rsidRDefault="00F157F8" w:rsidP="00F157F8">
      <w:pPr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210750">
        <w:rPr>
          <w:rFonts w:ascii="Times New Roman" w:hAnsi="Times New Roman"/>
          <w:i/>
          <w:sz w:val="24"/>
          <w:szCs w:val="24"/>
        </w:rPr>
        <w:t>(в соответствии с Федеральным законом от 21.07.2005 № 115-Ф</w:t>
      </w:r>
      <w:r>
        <w:rPr>
          <w:rFonts w:ascii="Times New Roman" w:hAnsi="Times New Roman"/>
          <w:i/>
          <w:sz w:val="24"/>
          <w:szCs w:val="24"/>
        </w:rPr>
        <w:t>З «О концессионных соглашениях»)</w:t>
      </w:r>
    </w:p>
    <w:p w:rsidR="00F157F8" w:rsidRDefault="00F157F8" w:rsidP="00F157F8">
      <w:pPr>
        <w:spacing w:after="0" w:line="240" w:lineRule="exact"/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9781"/>
        <w:gridCol w:w="3573"/>
      </w:tblGrid>
      <w:tr w:rsidR="00F157F8" w:rsidRPr="00044173" w:rsidTr="00834C74">
        <w:tc>
          <w:tcPr>
            <w:tcW w:w="708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4173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781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F157F8" w:rsidRPr="00044173" w:rsidTr="00834C74">
        <w:trPr>
          <w:trHeight w:val="345"/>
        </w:trPr>
        <w:tc>
          <w:tcPr>
            <w:tcW w:w="708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44173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44173">
              <w:rPr>
                <w:rFonts w:ascii="Times New Roman" w:hAnsi="Times New Roman"/>
              </w:rPr>
              <w:t>2</w:t>
            </w:r>
          </w:p>
        </w:tc>
        <w:tc>
          <w:tcPr>
            <w:tcW w:w="3573" w:type="dxa"/>
          </w:tcPr>
          <w:p w:rsidR="00F157F8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157F8" w:rsidRPr="00044173" w:rsidTr="00834C74">
        <w:trPr>
          <w:trHeight w:val="587"/>
        </w:trPr>
        <w:tc>
          <w:tcPr>
            <w:tcW w:w="708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  <w:vAlign w:val="center"/>
          </w:tcPr>
          <w:p w:rsidR="00F157F8" w:rsidRPr="00E94654" w:rsidRDefault="00F157F8" w:rsidP="00834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54">
              <w:rPr>
                <w:rFonts w:ascii="Times New Roman" w:eastAsia="Calibri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94654">
              <w:rPr>
                <w:rFonts w:ascii="Times New Roman" w:eastAsia="Calibri" w:hAnsi="Times New Roman"/>
                <w:sz w:val="24"/>
                <w:szCs w:val="24"/>
              </w:rPr>
              <w:t>перечня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94654">
              <w:rPr>
                <w:rFonts w:ascii="Times New Roman" w:eastAsia="Calibri" w:hAnsi="Times New Roman"/>
                <w:sz w:val="24"/>
                <w:szCs w:val="24"/>
              </w:rPr>
              <w:t>объектов, в отношении которых планируется заключение концессионного соглашения</w:t>
            </w:r>
            <w:bookmarkStart w:id="0" w:name="_GoBack"/>
            <w:bookmarkEnd w:id="0"/>
          </w:p>
        </w:tc>
        <w:tc>
          <w:tcPr>
            <w:tcW w:w="3573" w:type="dxa"/>
          </w:tcPr>
          <w:p w:rsidR="00F157F8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</w:tr>
      <w:tr w:rsidR="00F157F8" w:rsidRPr="00044173" w:rsidTr="00834C74">
        <w:trPr>
          <w:trHeight w:val="236"/>
        </w:trPr>
        <w:tc>
          <w:tcPr>
            <w:tcW w:w="708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81" w:type="dxa"/>
            <w:vAlign w:val="center"/>
          </w:tcPr>
          <w:p w:rsidR="00F157F8" w:rsidRDefault="00F157F8" w:rsidP="00834C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38B">
              <w:rPr>
                <w:rFonts w:ascii="Times New Roman" w:eastAsia="Calibri" w:hAnsi="Times New Roman"/>
                <w:sz w:val="24"/>
                <w:szCs w:val="24"/>
              </w:rPr>
              <w:t>Техническое обследование системы теплоснабжения/водоснабжения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157F8" w:rsidRPr="006F738B" w:rsidRDefault="00F157F8" w:rsidP="00834C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157F8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</w:t>
            </w:r>
          </w:p>
        </w:tc>
      </w:tr>
      <w:tr w:rsidR="00F157F8" w:rsidRPr="00044173" w:rsidTr="00834C74">
        <w:trPr>
          <w:trHeight w:val="418"/>
        </w:trPr>
        <w:tc>
          <w:tcPr>
            <w:tcW w:w="708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81" w:type="dxa"/>
            <w:vAlign w:val="center"/>
          </w:tcPr>
          <w:p w:rsidR="00F157F8" w:rsidRPr="00CD6364" w:rsidRDefault="00F157F8" w:rsidP="00834C7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6364">
              <w:rPr>
                <w:rFonts w:ascii="Times New Roman" w:eastAsia="Calibri" w:hAnsi="Times New Roman"/>
                <w:sz w:val="24"/>
                <w:szCs w:val="24"/>
              </w:rPr>
              <w:t>Подготовка перечня мероприятий реконструкции передаваемых объектов в рамках концессионного соглашения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F157F8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</w:t>
            </w:r>
          </w:p>
        </w:tc>
      </w:tr>
      <w:tr w:rsidR="00F157F8" w:rsidRPr="00044173" w:rsidTr="00834C74">
        <w:trPr>
          <w:trHeight w:val="150"/>
        </w:trPr>
        <w:tc>
          <w:tcPr>
            <w:tcW w:w="708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81" w:type="dxa"/>
            <w:vAlign w:val="center"/>
          </w:tcPr>
          <w:p w:rsidR="00F157F8" w:rsidRDefault="00F157F8" w:rsidP="00834C74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D6364">
              <w:rPr>
                <w:rFonts w:ascii="Times New Roman" w:eastAsia="Calibri" w:hAnsi="Times New Roman"/>
                <w:sz w:val="24"/>
                <w:szCs w:val="24"/>
              </w:rPr>
              <w:t xml:space="preserve">пределение предельной стоимости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модернизации, </w:t>
            </w:r>
            <w:r w:rsidRPr="00CD6364">
              <w:rPr>
                <w:rFonts w:ascii="Times New Roman" w:eastAsia="Calibri" w:hAnsi="Times New Roman"/>
                <w:sz w:val="24"/>
                <w:szCs w:val="24"/>
              </w:rPr>
              <w:t>реконструкции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ремонта.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F157F8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01.05.2023г.</w:t>
            </w:r>
          </w:p>
        </w:tc>
      </w:tr>
      <w:tr w:rsidR="00F157F8" w:rsidRPr="00044173" w:rsidTr="00834C74">
        <w:trPr>
          <w:trHeight w:val="255"/>
        </w:trPr>
        <w:tc>
          <w:tcPr>
            <w:tcW w:w="708" w:type="dxa"/>
            <w:vAlign w:val="center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81" w:type="dxa"/>
            <w:vAlign w:val="center"/>
          </w:tcPr>
          <w:p w:rsidR="00F157F8" w:rsidRDefault="00F157F8" w:rsidP="00834C74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Разработка, у</w:t>
            </w:r>
            <w:r w:rsidRPr="006467B0">
              <w:rPr>
                <w:rFonts w:ascii="Times New Roman" w:eastAsia="Calibri" w:hAnsi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новой </w:t>
            </w:r>
            <w:r w:rsidRPr="006467B0">
              <w:rPr>
                <w:rFonts w:ascii="Times New Roman" w:eastAsia="Calibri" w:hAnsi="Times New Roman"/>
                <w:sz w:val="24"/>
                <w:szCs w:val="24"/>
              </w:rPr>
              <w:t>схемы теплоснабжения/ водоснабжения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157F8" w:rsidRPr="006467B0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157F8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01.08.2023г.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F157F8" w:rsidRDefault="00F157F8" w:rsidP="00834C7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специализированной организацией на основании заключенного муниципального контракта 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>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образованием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конкурсной документации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 xml:space="preserve"> и опубликование извещения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7F8" w:rsidRPr="00044173" w:rsidRDefault="00F157F8" w:rsidP="00834C7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Сообщение о проведении конкурса опубликовывается конкурсной комиссией в определяемом </w:t>
            </w:r>
            <w:proofErr w:type="spellStart"/>
            <w:r w:rsidRPr="00044173">
              <w:rPr>
                <w:rFonts w:ascii="Times New Roman" w:hAnsi="Times New Roman"/>
                <w:sz w:val="24"/>
                <w:szCs w:val="24"/>
              </w:rPr>
              <w:t>концедентом</w:t>
            </w:r>
            <w:proofErr w:type="spellEnd"/>
            <w:r w:rsidRPr="00044173">
              <w:rPr>
                <w:rFonts w:ascii="Times New Roman" w:hAnsi="Times New Roman"/>
                <w:sz w:val="24"/>
                <w:szCs w:val="24"/>
              </w:rPr>
              <w:t xml:space="preserve"> официальном издании и размещается на официальном сайте в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онно-телекоммуникационной сети 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573" w:type="dxa"/>
          </w:tcPr>
          <w:p w:rsidR="00F157F8" w:rsidRPr="00044173" w:rsidRDefault="00F157F8" w:rsidP="00834C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01.09.2023г.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54" w:type="dxa"/>
            <w:gridSpan w:val="2"/>
          </w:tcPr>
          <w:p w:rsidR="00F157F8" w:rsidRPr="00044173" w:rsidRDefault="00F157F8" w:rsidP="00834C74">
            <w:pPr>
              <w:pStyle w:val="ConsPlusNormal"/>
              <w:spacing w:line="240" w:lineRule="exact"/>
              <w:ind w:firstLine="540"/>
              <w:rPr>
                <w:szCs w:val="24"/>
              </w:rPr>
            </w:pPr>
            <w:r w:rsidRPr="00DC431B">
              <w:rPr>
                <w:b/>
                <w:szCs w:val="24"/>
              </w:rPr>
              <w:t>Проведение конкурса по заключению концессионного соглашения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F157F8" w:rsidRPr="00044173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Подача заявок на участие в конкурсе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ч. 1. ст. 26 Федерального закона от 21.07.2005 № 115-ФЗ </w:t>
            </w: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1B">
              <w:rPr>
                <w:rFonts w:ascii="Times New Roman" w:hAnsi="Times New Roman"/>
                <w:sz w:val="24"/>
                <w:szCs w:val="24"/>
              </w:rPr>
              <w:t xml:space="preserve">не менее чем за тридцать рабочих дней до дня истечения срока представления заявок на участие в конкурсе (иначе - </w:t>
            </w:r>
            <w:r w:rsidRPr="00DC431B">
              <w:rPr>
                <w:rFonts w:ascii="Times New Roman" w:hAnsi="Times New Roman"/>
                <w:b/>
                <w:sz w:val="24"/>
                <w:szCs w:val="24"/>
              </w:rPr>
              <w:t>тридцать рабочих дней</w:t>
            </w:r>
            <w:r w:rsidRPr="00DC431B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r w:rsidRPr="00DC431B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сообщения о проведении конкурса)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81" w:type="dxa"/>
          </w:tcPr>
          <w:p w:rsidR="00F157F8" w:rsidRPr="00044173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ч. 1. ст. 28 Федерального закона от 21.07.2005 № 115-ФЗ </w:t>
            </w: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в порядке, в день, во время и в месте, </w:t>
            </w:r>
            <w:proofErr w:type="gramStart"/>
            <w:r w:rsidRPr="00044173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044173">
              <w:rPr>
                <w:rFonts w:ascii="Times New Roman" w:hAnsi="Times New Roman"/>
                <w:sz w:val="24"/>
                <w:szCs w:val="24"/>
              </w:rPr>
              <w:t xml:space="preserve"> установлены конкурсной документацией</w:t>
            </w: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44173">
              <w:rPr>
                <w:rFonts w:ascii="Times New Roman" w:hAnsi="Times New Roman"/>
                <w:b/>
                <w:i/>
                <w:sz w:val="24"/>
                <w:szCs w:val="24"/>
              </w:rPr>
              <w:t>в день окончания приема заявок</w:t>
            </w:r>
            <w:r w:rsidRPr="000441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F157F8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Проведение предварительного отбора участников конкурса, составление и подписание протокола предварительного отбора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7F8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>роводится в установленном конкурсной документацией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ч. 1. ст. 29 Федерального закона от 21.07.2005 № 115-ФЗ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4EE">
              <w:rPr>
                <w:rFonts w:ascii="Times New Roman" w:hAnsi="Times New Roman"/>
                <w:b/>
                <w:sz w:val="24"/>
                <w:szCs w:val="24"/>
              </w:rPr>
              <w:t>требуется не менее двух</w:t>
            </w:r>
            <w:proofErr w:type="gramEnd"/>
            <w:r w:rsidRPr="006934EE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дней</w:t>
            </w:r>
            <w:r w:rsidRPr="006934EE">
              <w:rPr>
                <w:rFonts w:ascii="Times New Roman" w:hAnsi="Times New Roman"/>
                <w:sz w:val="24"/>
                <w:szCs w:val="24"/>
              </w:rPr>
              <w:t xml:space="preserve"> на рассмотрение вскрытых конвертов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F157F8" w:rsidRPr="00044173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Направление участникам конкурса уведомлений с предложением представить конкурсные предложения 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ч. 4. ст. 29 Федерального закона от 21.07.2005 № 115-ФЗ 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sz w:val="24"/>
                <w:szCs w:val="24"/>
              </w:rPr>
              <w:t>в течение трех рабочих дней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 xml:space="preserve"> со дня подписания членами конкурсной комиссии </w:t>
            </w:r>
            <w:proofErr w:type="gramStart"/>
            <w:r w:rsidRPr="00044173">
              <w:rPr>
                <w:rFonts w:ascii="Times New Roman" w:hAnsi="Times New Roman"/>
                <w:sz w:val="24"/>
                <w:szCs w:val="24"/>
              </w:rPr>
              <w:t>протокола проведения предварительного отбора участников конкурса</w:t>
            </w:r>
            <w:proofErr w:type="gramEnd"/>
          </w:p>
        </w:tc>
      </w:tr>
      <w:tr w:rsidR="00F157F8" w:rsidRPr="00044173" w:rsidTr="00834C74">
        <w:trPr>
          <w:trHeight w:val="762"/>
        </w:trPr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F157F8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 </w:t>
            </w:r>
          </w:p>
          <w:p w:rsidR="00F157F8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ч. 1. ст. 31 Федерального закона от 21.07.2005 № 115-ФЗ</w:t>
            </w:r>
          </w:p>
          <w:p w:rsidR="00F157F8" w:rsidRPr="00D13A0E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157F8" w:rsidRPr="00044173" w:rsidRDefault="00F157F8" w:rsidP="00834C74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044173">
              <w:rPr>
                <w:szCs w:val="24"/>
              </w:rPr>
              <w:t xml:space="preserve">в срок не менее </w:t>
            </w:r>
            <w:r w:rsidRPr="00044173">
              <w:rPr>
                <w:b/>
                <w:szCs w:val="24"/>
              </w:rPr>
              <w:t>шестидесяти рабочих дней</w:t>
            </w:r>
            <w:r w:rsidRPr="00044173">
              <w:rPr>
                <w:szCs w:val="24"/>
              </w:rPr>
              <w:t xml:space="preserve"> с момента направления уведомлений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F157F8" w:rsidRPr="00044173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Рассмотрение и оценка конкурсных предложений, составление и подписание протокола  рассмотрения и оценки конкурсных предложений</w:t>
            </w:r>
          </w:p>
          <w:p w:rsidR="00F157F8" w:rsidRPr="00044173" w:rsidRDefault="00F157F8" w:rsidP="00834C74">
            <w:pPr>
              <w:pStyle w:val="ConsPlusNormal"/>
              <w:spacing w:line="240" w:lineRule="exact"/>
              <w:rPr>
                <w:b/>
                <w:i/>
                <w:szCs w:val="24"/>
              </w:rPr>
            </w:pPr>
            <w:r w:rsidRPr="00044173">
              <w:rPr>
                <w:szCs w:val="24"/>
              </w:rPr>
              <w:t>ч. 1. ст. 32 Федерального закона от 21.07.2005 № 115-ФЗ</w:t>
            </w: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в установленном конкурсной документацией порядке</w:t>
            </w: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i/>
                <w:sz w:val="24"/>
                <w:szCs w:val="24"/>
              </w:rPr>
              <w:t>(требуется порядка семи рабочих дней на рассмотрение и оценку конкурсных предложений)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F157F8" w:rsidRPr="00044173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Подведение итогов, определение победителя и подписание протокола о результатах проведения конкурса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ч. 1. ст. 34 Федерального закона от 21.07.2005 № 115-ФЗ</w:t>
            </w: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 w:rsidRPr="00044173">
              <w:rPr>
                <w:rFonts w:ascii="Times New Roman" w:hAnsi="Times New Roman"/>
                <w:b/>
                <w:sz w:val="24"/>
                <w:szCs w:val="24"/>
              </w:rPr>
              <w:t>пять рабочих дней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 xml:space="preserve"> со дня подписания протокола рассмотрения и оценки конкурсных предложений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F157F8" w:rsidRPr="00044173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  <w:p w:rsidR="00F157F8" w:rsidRPr="00044173" w:rsidRDefault="00F157F8" w:rsidP="00834C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ч. 1. ст. 35 Федерального закона от 21.07.2005 № 115-ФЗ</w:t>
            </w: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sz w:val="24"/>
                <w:szCs w:val="24"/>
              </w:rPr>
              <w:t>в течение пятнадцати рабочих дней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 xml:space="preserve"> со дня подписания протокола о результатах проведения конкурса</w:t>
            </w: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(достаточно двух рабочих дней для оформления и размещения на сайте протокола)</w:t>
            </w:r>
          </w:p>
        </w:tc>
      </w:tr>
      <w:tr w:rsidR="00F157F8" w:rsidRPr="00044173" w:rsidTr="00834C74">
        <w:trPr>
          <w:trHeight w:val="3207"/>
        </w:trPr>
        <w:tc>
          <w:tcPr>
            <w:tcW w:w="708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81" w:type="dxa"/>
          </w:tcPr>
          <w:p w:rsidR="00F157F8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F157F8" w:rsidRPr="00044173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 xml:space="preserve">ч. 1. ст. 36 Федерального закона от 21.07.2005 № 115-ФЗ </w:t>
            </w:r>
          </w:p>
          <w:p w:rsidR="00F157F8" w:rsidRPr="00044173" w:rsidRDefault="00F157F8" w:rsidP="00834C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b/>
                <w:sz w:val="24"/>
                <w:szCs w:val="24"/>
              </w:rPr>
              <w:t>в течение пяти рабочих дней</w:t>
            </w:r>
            <w:r w:rsidRPr="00044173">
              <w:rPr>
                <w:rFonts w:ascii="Times New Roman" w:hAnsi="Times New Roman"/>
                <w:sz w:val="24"/>
                <w:szCs w:val="24"/>
              </w:rPr>
              <w:t xml:space="preserve"> со дня подписания протокола о результатах проведения конкурса</w:t>
            </w: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в срок, установленный конкурсной документацией и указанный в сообщении о проведении конкурса</w:t>
            </w:r>
          </w:p>
          <w:p w:rsidR="00F157F8" w:rsidRPr="00044173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73">
              <w:rPr>
                <w:rFonts w:ascii="Times New Roman" w:hAnsi="Times New Roman"/>
                <w:sz w:val="24"/>
                <w:szCs w:val="24"/>
              </w:rPr>
              <w:t>( не ранее 10 рабочих дней и не позднее 30 рабочих дней со дня публикации протокола о результатах проведения конкурса)</w:t>
            </w:r>
          </w:p>
        </w:tc>
      </w:tr>
      <w:tr w:rsidR="00F157F8" w:rsidRPr="00044173" w:rsidTr="00834C74">
        <w:tc>
          <w:tcPr>
            <w:tcW w:w="708" w:type="dxa"/>
          </w:tcPr>
          <w:p w:rsidR="00F157F8" w:rsidRPr="00A82BF6" w:rsidRDefault="00F157F8" w:rsidP="00834C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F157F8" w:rsidRPr="00353B88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157F8" w:rsidRPr="00353B88" w:rsidRDefault="00F157F8" w:rsidP="00834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B88">
              <w:rPr>
                <w:rFonts w:ascii="Times New Roman" w:hAnsi="Times New Roman"/>
                <w:sz w:val="24"/>
                <w:szCs w:val="24"/>
              </w:rPr>
              <w:t>Направление концессионного соглашения в Правительство Красноярского края (третьей стороне концессионного соглашения) для подписания.</w:t>
            </w:r>
          </w:p>
          <w:p w:rsidR="00F157F8" w:rsidRPr="00353B88" w:rsidRDefault="00F157F8" w:rsidP="00834C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3B88">
              <w:rPr>
                <w:rFonts w:ascii="Times New Roman" w:hAnsi="Times New Roman"/>
                <w:sz w:val="24"/>
                <w:szCs w:val="24"/>
              </w:rPr>
              <w:t>Ориентировочная дата подписания концессионного соглашения</w:t>
            </w:r>
          </w:p>
        </w:tc>
        <w:tc>
          <w:tcPr>
            <w:tcW w:w="3573" w:type="dxa"/>
          </w:tcPr>
          <w:p w:rsidR="00F157F8" w:rsidRDefault="00F157F8" w:rsidP="00834C74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F157F8" w:rsidRDefault="00F157F8" w:rsidP="00834C74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F157F8" w:rsidRDefault="00F157F8" w:rsidP="00834C74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январ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март 2024 года</w:t>
            </w:r>
          </w:p>
          <w:p w:rsidR="00F157F8" w:rsidRDefault="00F157F8" w:rsidP="00834C74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  <w:p w:rsidR="00F157F8" w:rsidRPr="00A82BF6" w:rsidRDefault="00F157F8" w:rsidP="00834C74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F157F8" w:rsidRDefault="00F157F8" w:rsidP="00F157F8">
      <w:pPr>
        <w:spacing w:after="0" w:line="216" w:lineRule="auto"/>
      </w:pPr>
    </w:p>
    <w:p w:rsidR="00F157F8" w:rsidRDefault="00F157F8">
      <w:pPr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7E" w:rsidRDefault="005A557E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7E" w:rsidRDefault="005A557E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7E" w:rsidRDefault="005A557E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57E" w:rsidSect="00F15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81" w:rsidRDefault="00010481" w:rsidP="00615E8A">
      <w:pPr>
        <w:spacing w:after="0" w:line="240" w:lineRule="auto"/>
      </w:pPr>
      <w:r>
        <w:separator/>
      </w:r>
    </w:p>
  </w:endnote>
  <w:endnote w:type="continuationSeparator" w:id="0">
    <w:p w:rsidR="00010481" w:rsidRDefault="00010481" w:rsidP="0061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81" w:rsidRDefault="00010481" w:rsidP="00615E8A">
      <w:pPr>
        <w:spacing w:after="0" w:line="240" w:lineRule="auto"/>
      </w:pPr>
      <w:r>
        <w:separator/>
      </w:r>
    </w:p>
  </w:footnote>
  <w:footnote w:type="continuationSeparator" w:id="0">
    <w:p w:rsidR="00010481" w:rsidRDefault="00010481" w:rsidP="0061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25B"/>
    <w:multiLevelType w:val="hybridMultilevel"/>
    <w:tmpl w:val="D500F444"/>
    <w:lvl w:ilvl="0" w:tplc="A3B2901A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45"/>
    <w:rsid w:val="00010481"/>
    <w:rsid w:val="00071B1F"/>
    <w:rsid w:val="00096E45"/>
    <w:rsid w:val="000B5CF9"/>
    <w:rsid w:val="000D491D"/>
    <w:rsid w:val="000F42F0"/>
    <w:rsid w:val="001F0933"/>
    <w:rsid w:val="001F22E4"/>
    <w:rsid w:val="0026158D"/>
    <w:rsid w:val="00293229"/>
    <w:rsid w:val="00306396"/>
    <w:rsid w:val="003624BD"/>
    <w:rsid w:val="00381995"/>
    <w:rsid w:val="003B1FD3"/>
    <w:rsid w:val="003D47C5"/>
    <w:rsid w:val="003D4C83"/>
    <w:rsid w:val="003E3656"/>
    <w:rsid w:val="004E455A"/>
    <w:rsid w:val="0055726C"/>
    <w:rsid w:val="00586133"/>
    <w:rsid w:val="005A557E"/>
    <w:rsid w:val="00615E8A"/>
    <w:rsid w:val="006B7C3A"/>
    <w:rsid w:val="00702C81"/>
    <w:rsid w:val="00704DA6"/>
    <w:rsid w:val="007429C5"/>
    <w:rsid w:val="00753586"/>
    <w:rsid w:val="007636CE"/>
    <w:rsid w:val="007936DA"/>
    <w:rsid w:val="007E327B"/>
    <w:rsid w:val="008762EA"/>
    <w:rsid w:val="00882665"/>
    <w:rsid w:val="008C5D04"/>
    <w:rsid w:val="008E38F9"/>
    <w:rsid w:val="008F1D9B"/>
    <w:rsid w:val="008F25A4"/>
    <w:rsid w:val="0090623A"/>
    <w:rsid w:val="009768F9"/>
    <w:rsid w:val="0098782C"/>
    <w:rsid w:val="009B22D2"/>
    <w:rsid w:val="009D523D"/>
    <w:rsid w:val="00A621B6"/>
    <w:rsid w:val="00A65078"/>
    <w:rsid w:val="00AA41E1"/>
    <w:rsid w:val="00AB1DBE"/>
    <w:rsid w:val="00AF56A3"/>
    <w:rsid w:val="00B041E9"/>
    <w:rsid w:val="00C4713E"/>
    <w:rsid w:val="00CC4CF3"/>
    <w:rsid w:val="00D14DD3"/>
    <w:rsid w:val="00D20FCD"/>
    <w:rsid w:val="00DB2422"/>
    <w:rsid w:val="00E01090"/>
    <w:rsid w:val="00E76E9B"/>
    <w:rsid w:val="00F143E2"/>
    <w:rsid w:val="00F157F8"/>
    <w:rsid w:val="00F81EC7"/>
    <w:rsid w:val="00FB032F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EA"/>
    <w:pPr>
      <w:ind w:left="720"/>
      <w:contextualSpacing/>
    </w:pPr>
  </w:style>
  <w:style w:type="character" w:styleId="a4">
    <w:name w:val="Emphasis"/>
    <w:basedOn w:val="a0"/>
    <w:qFormat/>
    <w:rsid w:val="000D491D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D14D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DD3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4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DD3"/>
    <w:rPr>
      <w:rFonts w:eastAsiaTheme="minorEastAsia"/>
      <w:lang w:eastAsia="ru-RU"/>
    </w:rPr>
  </w:style>
  <w:style w:type="paragraph" w:styleId="a7">
    <w:name w:val="Plain Text"/>
    <w:basedOn w:val="a"/>
    <w:link w:val="a8"/>
    <w:semiHidden/>
    <w:unhideWhenUsed/>
    <w:rsid w:val="00D14D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14DD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1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Полужирный"/>
    <w:rsid w:val="009768F9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157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EA"/>
    <w:pPr>
      <w:ind w:left="720"/>
      <w:contextualSpacing/>
    </w:pPr>
  </w:style>
  <w:style w:type="character" w:styleId="a4">
    <w:name w:val="Emphasis"/>
    <w:basedOn w:val="a0"/>
    <w:qFormat/>
    <w:rsid w:val="000D491D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D14D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DD3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4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DD3"/>
    <w:rPr>
      <w:rFonts w:eastAsiaTheme="minorEastAsia"/>
      <w:lang w:eastAsia="ru-RU"/>
    </w:rPr>
  </w:style>
  <w:style w:type="paragraph" w:styleId="a7">
    <w:name w:val="Plain Text"/>
    <w:basedOn w:val="a"/>
    <w:link w:val="a8"/>
    <w:semiHidden/>
    <w:unhideWhenUsed/>
    <w:rsid w:val="00D14D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14DD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1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Полужирный"/>
    <w:rsid w:val="009768F9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157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3941-B05E-4452-B549-1FA2B653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74</cp:revision>
  <cp:lastPrinted>2022-07-14T04:07:00Z</cp:lastPrinted>
  <dcterms:created xsi:type="dcterms:W3CDTF">2021-05-14T06:12:00Z</dcterms:created>
  <dcterms:modified xsi:type="dcterms:W3CDTF">2022-10-14T09:07:00Z</dcterms:modified>
</cp:coreProperties>
</file>