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957EC8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EE0515">
        <w:rPr>
          <w:rFonts w:ascii="Times New Roman" w:hAnsi="Times New Roman" w:cs="Times New Roman"/>
          <w:sz w:val="28"/>
          <w:szCs w:val="28"/>
        </w:rPr>
        <w:t>.202</w:t>
      </w:r>
      <w:r w:rsidR="00E54DB4">
        <w:rPr>
          <w:rFonts w:ascii="Times New Roman" w:hAnsi="Times New Roman" w:cs="Times New Roman"/>
          <w:sz w:val="28"/>
          <w:szCs w:val="28"/>
        </w:rPr>
        <w:t>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О внесении изменений в постановление от 15.04.2019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№ 38 «Об утверждении Положения о </w:t>
      </w:r>
      <w:proofErr w:type="gramStart"/>
      <w:r w:rsidRPr="00EE0515">
        <w:rPr>
          <w:b w:val="0"/>
          <w:sz w:val="20"/>
          <w:szCs w:val="20"/>
        </w:rPr>
        <w:t>межведомственной</w:t>
      </w:r>
      <w:proofErr w:type="gramEnd"/>
      <w:r w:rsidRPr="00EE0515">
        <w:rPr>
          <w:b w:val="0"/>
          <w:sz w:val="20"/>
          <w:szCs w:val="20"/>
        </w:rPr>
        <w:t xml:space="preserve">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комиссии по оценке и обследованию помещения в целях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признания его жилым помещением, жилого помещения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proofErr w:type="gramStart"/>
      <w:r w:rsidRPr="00EE0515">
        <w:rPr>
          <w:b w:val="0"/>
          <w:sz w:val="20"/>
          <w:szCs w:val="20"/>
        </w:rPr>
        <w:t>пригодным</w:t>
      </w:r>
      <w:proofErr w:type="gramEnd"/>
      <w:r w:rsidRPr="00EE0515">
        <w:rPr>
          <w:b w:val="0"/>
          <w:sz w:val="20"/>
          <w:szCs w:val="20"/>
        </w:rPr>
        <w:t xml:space="preserve"> (непригодным) для проживания граждан,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 а также многоквартирного дома в целях признания его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аварийным и подлежащим сносу или реконструкции,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Порядка признания садового дома жилым домом или </w:t>
      </w:r>
    </w:p>
    <w:p w:rsidR="00387D5C" w:rsidRP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>жилого дома садовым домом»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E54DB4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EE0515">
        <w:rPr>
          <w:rFonts w:ascii="Times New Roman" w:hAnsi="Times New Roman"/>
          <w:sz w:val="26"/>
          <w:szCs w:val="26"/>
        </w:rPr>
        <w:t xml:space="preserve"> соответствии с Жилищн</w:t>
      </w:r>
      <w:r w:rsidR="00957EC8">
        <w:rPr>
          <w:rFonts w:ascii="Times New Roman" w:hAnsi="Times New Roman"/>
          <w:sz w:val="26"/>
          <w:szCs w:val="26"/>
        </w:rPr>
        <w:t>ым</w:t>
      </w:r>
      <w:r w:rsidR="00EE0515">
        <w:rPr>
          <w:rFonts w:ascii="Times New Roman" w:hAnsi="Times New Roman"/>
          <w:sz w:val="26"/>
          <w:szCs w:val="26"/>
        </w:rPr>
        <w:t xml:space="preserve"> кодекс</w:t>
      </w:r>
      <w:r w:rsidR="00957EC8">
        <w:rPr>
          <w:rFonts w:ascii="Times New Roman" w:hAnsi="Times New Roman"/>
          <w:sz w:val="26"/>
          <w:szCs w:val="26"/>
        </w:rPr>
        <w:t>ом</w:t>
      </w:r>
      <w:r w:rsidR="00EE0515">
        <w:rPr>
          <w:rFonts w:ascii="Times New Roman" w:hAnsi="Times New Roman"/>
          <w:sz w:val="26"/>
          <w:szCs w:val="26"/>
        </w:rPr>
        <w:t xml:space="preserve"> </w:t>
      </w:r>
      <w:r w:rsidR="00957EC8">
        <w:rPr>
          <w:rFonts w:ascii="Times New Roman" w:hAnsi="Times New Roman"/>
          <w:sz w:val="26"/>
          <w:szCs w:val="26"/>
        </w:rPr>
        <w:t>Российской Федерации</w:t>
      </w:r>
      <w:r w:rsidR="00EE0515">
        <w:rPr>
          <w:rFonts w:ascii="Times New Roman" w:hAnsi="Times New Roman"/>
          <w:sz w:val="26"/>
          <w:szCs w:val="26"/>
        </w:rPr>
        <w:t xml:space="preserve">, </w:t>
      </w:r>
      <w:r w:rsidR="00957EC8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57EC8" w:rsidRPr="00957EC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957EC8" w:rsidRPr="00957EC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957EC8" w:rsidRPr="00957EC8">
        <w:rPr>
          <w:rFonts w:ascii="Times New Roman" w:hAnsi="Times New Roman"/>
          <w:sz w:val="26"/>
          <w:szCs w:val="26"/>
        </w:rPr>
        <w:t xml:space="preserve"> Правительства Российской Федерации от 28.01.2006 № 47 «Об </w:t>
      </w:r>
      <w:r w:rsidR="00957EC8">
        <w:rPr>
          <w:rFonts w:ascii="Times New Roman" w:hAnsi="Times New Roman"/>
          <w:sz w:val="26"/>
          <w:szCs w:val="26"/>
        </w:rPr>
        <w:t>у</w:t>
      </w:r>
      <w:r w:rsidR="00957EC8" w:rsidRPr="00957EC8">
        <w:rPr>
          <w:rFonts w:ascii="Times New Roman" w:hAnsi="Times New Roman"/>
          <w:sz w:val="26"/>
          <w:szCs w:val="26"/>
        </w:rPr>
        <w:t>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r w:rsidR="00957EC8">
        <w:rPr>
          <w:rFonts w:ascii="Times New Roman" w:hAnsi="Times New Roman"/>
          <w:sz w:val="26"/>
          <w:szCs w:val="26"/>
        </w:rPr>
        <w:t>м</w:t>
      </w:r>
      <w:proofErr w:type="gramEnd"/>
      <w:r w:rsidR="00957EC8" w:rsidRPr="00957EC8">
        <w:rPr>
          <w:rFonts w:ascii="Times New Roman" w:hAnsi="Times New Roman"/>
          <w:sz w:val="26"/>
          <w:szCs w:val="26"/>
        </w:rPr>
        <w:t xml:space="preserve"> Правительства </w:t>
      </w:r>
      <w:r w:rsidR="00957EC8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957EC8" w:rsidRPr="00957EC8">
        <w:rPr>
          <w:rFonts w:ascii="Times New Roman" w:hAnsi="Times New Roman"/>
          <w:sz w:val="26"/>
          <w:szCs w:val="26"/>
        </w:rPr>
        <w:t xml:space="preserve">от 28.09.2022 </w:t>
      </w:r>
      <w:r w:rsidR="00957EC8">
        <w:rPr>
          <w:rFonts w:ascii="Times New Roman" w:hAnsi="Times New Roman"/>
          <w:sz w:val="26"/>
          <w:szCs w:val="26"/>
        </w:rPr>
        <w:t>№</w:t>
      </w:r>
      <w:r w:rsidR="00957EC8" w:rsidRPr="00957EC8">
        <w:rPr>
          <w:rFonts w:ascii="Times New Roman" w:hAnsi="Times New Roman"/>
          <w:sz w:val="26"/>
          <w:szCs w:val="26"/>
        </w:rPr>
        <w:t xml:space="preserve"> 1708 «О внесении изменений в некоторые акты Правительства Российской Федерации»</w:t>
      </w:r>
      <w:r w:rsidRPr="002466B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0515" w:rsidRDefault="00387D5C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0515">
        <w:rPr>
          <w:rFonts w:ascii="Times New Roman" w:hAnsi="Times New Roman"/>
          <w:sz w:val="26"/>
          <w:szCs w:val="26"/>
        </w:rPr>
        <w:t>Внести изменения в постановление</w:t>
      </w:r>
      <w:r w:rsidR="00EE0515" w:rsidRPr="00EE0515">
        <w:rPr>
          <w:rFonts w:ascii="Times New Roman" w:hAnsi="Times New Roman"/>
          <w:sz w:val="26"/>
          <w:szCs w:val="26"/>
        </w:rPr>
        <w:t xml:space="preserve"> от 15.04.2019 № 38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Порядка признания садового дома жилым домом или жилого дома садовым домом»</w:t>
      </w:r>
      <w:r w:rsidR="00EE0515">
        <w:rPr>
          <w:rFonts w:ascii="Times New Roman" w:hAnsi="Times New Roman"/>
          <w:sz w:val="26"/>
          <w:szCs w:val="26"/>
        </w:rPr>
        <w:t xml:space="preserve"> (далее – Постановление):</w:t>
      </w:r>
      <w:proofErr w:type="gramEnd"/>
    </w:p>
    <w:p w:rsidR="00EE0515" w:rsidRDefault="00EE0515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957EC8" w:rsidRPr="00EE0515" w:rsidRDefault="00957EC8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Приложении № 2 к Постановлению в абзаце третьем пункта 4 слово «пожарной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</w:t>
      </w:r>
      <w:r w:rsidRPr="00EE0515">
        <w:rPr>
          <w:rFonts w:ascii="Times New Roman" w:hAnsi="Times New Roman" w:cs="Times New Roman"/>
          <w:sz w:val="24"/>
          <w:szCs w:val="24"/>
        </w:rPr>
        <w:t>Приложение</w:t>
      </w:r>
    </w:p>
    <w:p w:rsidR="00E54DB4" w:rsidRDefault="00EE0515" w:rsidP="00E54DB4">
      <w:pPr>
        <w:widowControl w:val="0"/>
        <w:adjustRightInd w:val="0"/>
        <w:spacing w:after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к </w:t>
      </w:r>
      <w:r w:rsidR="00E54DB4">
        <w:rPr>
          <w:rFonts w:ascii="Times New Roman" w:hAnsi="Times New Roman" w:cs="Times New Roman"/>
          <w:sz w:val="24"/>
          <w:szCs w:val="24"/>
        </w:rPr>
        <w:t>п</w:t>
      </w:r>
      <w:r w:rsidRPr="00EE0515">
        <w:rPr>
          <w:rFonts w:ascii="Times New Roman" w:hAnsi="Times New Roman" w:cs="Times New Roman"/>
          <w:sz w:val="24"/>
          <w:szCs w:val="24"/>
        </w:rPr>
        <w:t>остановлению</w:t>
      </w:r>
      <w:r w:rsidR="00E54DB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0515" w:rsidRPr="00EE0515" w:rsidRDefault="00E54DB4" w:rsidP="00E54DB4">
      <w:pPr>
        <w:widowControl w:val="0"/>
        <w:adjustRightInd w:val="0"/>
        <w:spacing w:after="0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</w:p>
    <w:p w:rsidR="00EE0515" w:rsidRPr="00EE0515" w:rsidRDefault="00E54DB4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E0515" w:rsidRPr="00EE051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957EC8">
        <w:rPr>
          <w:rFonts w:ascii="Times New Roman" w:hAnsi="Times New Roman" w:cs="Times New Roman"/>
          <w:iCs/>
          <w:sz w:val="24"/>
          <w:szCs w:val="24"/>
        </w:rPr>
        <w:t>25.11</w:t>
      </w:r>
      <w:r w:rsidR="00EE0515">
        <w:rPr>
          <w:rFonts w:ascii="Times New Roman" w:hAnsi="Times New Roman" w:cs="Times New Roman"/>
          <w:iCs/>
          <w:sz w:val="24"/>
          <w:szCs w:val="24"/>
        </w:rPr>
        <w:t>.202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E0515" w:rsidRPr="00EE0515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957EC8">
        <w:rPr>
          <w:rFonts w:ascii="Times New Roman" w:hAnsi="Times New Roman" w:cs="Times New Roman"/>
          <w:iCs/>
          <w:sz w:val="24"/>
          <w:szCs w:val="24"/>
        </w:rPr>
        <w:t>103</w:t>
      </w:r>
    </w:p>
    <w:p w:rsid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E05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0515" w:rsidRPr="00EE0515" w:rsidRDefault="00EE0515" w:rsidP="00EE0515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                                   к Постановлению</w:t>
      </w:r>
    </w:p>
    <w:p w:rsidR="00EE0515" w:rsidRPr="00EE0515" w:rsidRDefault="00EE0515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E0515">
        <w:rPr>
          <w:rFonts w:ascii="Times New Roman" w:hAnsi="Times New Roman" w:cs="Times New Roman"/>
          <w:iCs/>
          <w:sz w:val="24"/>
          <w:szCs w:val="24"/>
        </w:rPr>
        <w:t xml:space="preserve">                        от 15.04.2019 № 38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515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EE0515">
        <w:rPr>
          <w:rFonts w:ascii="Times New Roman" w:hAnsi="Times New Roman" w:cs="Times New Roman"/>
          <w:b/>
          <w:sz w:val="24"/>
          <w:szCs w:val="24"/>
        </w:rPr>
        <w:t xml:space="preserve"> (непригодным) для проживания граждан,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EE0515" w:rsidRPr="00EE0515" w:rsidTr="00A12B48">
        <w:trPr>
          <w:trHeight w:val="1646"/>
        </w:trPr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сельсовета, председатель комиссии;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жилищным вопросам администрации Большеулуйского сельсовета, 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Бобырькова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взаимодействию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EE0515" w:rsidRPr="00EE0515" w:rsidTr="00A12B48">
        <w:tc>
          <w:tcPr>
            <w:tcW w:w="9061" w:type="dxa"/>
            <w:gridSpan w:val="3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А.В.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ации Большеулуйского сельсовета</w:t>
            </w:r>
          </w:p>
          <w:p w:rsidR="00EE0515" w:rsidRPr="00EE0515" w:rsidRDefault="00EE0515" w:rsidP="00E54DB4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Ачинскому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Боготольскому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Козульскому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Тюхтетскому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«Служба заказчика», </w:t>
            </w: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</w:tbl>
    <w:p w:rsidR="004E66BD" w:rsidRDefault="004E66BD" w:rsidP="005B5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CD" w:rsidRDefault="00DD49CD" w:rsidP="004E66BD">
      <w:pPr>
        <w:spacing w:after="0" w:line="240" w:lineRule="auto"/>
      </w:pPr>
      <w:r>
        <w:separator/>
      </w:r>
    </w:p>
  </w:endnote>
  <w:endnote w:type="continuationSeparator" w:id="0">
    <w:p w:rsidR="00DD49CD" w:rsidRDefault="00DD49CD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CD" w:rsidRDefault="00DD49CD" w:rsidP="004E66BD">
      <w:pPr>
        <w:spacing w:after="0" w:line="240" w:lineRule="auto"/>
      </w:pPr>
      <w:r>
        <w:separator/>
      </w:r>
    </w:p>
  </w:footnote>
  <w:footnote w:type="continuationSeparator" w:id="0">
    <w:p w:rsidR="00DD49CD" w:rsidRDefault="00DD49CD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B51B6"/>
    <w:rsid w:val="005D475C"/>
    <w:rsid w:val="005F747A"/>
    <w:rsid w:val="00657B21"/>
    <w:rsid w:val="00666FBF"/>
    <w:rsid w:val="00695218"/>
    <w:rsid w:val="006A0804"/>
    <w:rsid w:val="006B6F33"/>
    <w:rsid w:val="006D19E5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5431D"/>
    <w:rsid w:val="00957EC8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CE1498"/>
    <w:rsid w:val="00D24929"/>
    <w:rsid w:val="00D40D2D"/>
    <w:rsid w:val="00D42EF2"/>
    <w:rsid w:val="00D5785F"/>
    <w:rsid w:val="00D85425"/>
    <w:rsid w:val="00D94BC9"/>
    <w:rsid w:val="00DB551F"/>
    <w:rsid w:val="00DD49CD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D8A3-F01D-47DC-A805-3428FAF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2022-08-01T07:11:00Z</cp:lastPrinted>
  <dcterms:created xsi:type="dcterms:W3CDTF">2022-11-24T03:04:00Z</dcterms:created>
  <dcterms:modified xsi:type="dcterms:W3CDTF">2022-11-24T03:10:00Z</dcterms:modified>
</cp:coreProperties>
</file>